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845C9" w14:textId="5B66D24D" w:rsidR="00022033" w:rsidRPr="001564CB" w:rsidRDefault="00022033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color w:val="FF0000"/>
        </w:rPr>
      </w:pPr>
      <w:r w:rsidRPr="008778C7">
        <w:rPr>
          <w:rFonts w:ascii="Calibri" w:hAnsi="Calibri" w:cstheme="minorHAnsi"/>
          <w:b/>
        </w:rPr>
        <w:t>Załącznik nr 1: Wzór formularza oferty</w:t>
      </w:r>
      <w:r w:rsidR="001564CB">
        <w:rPr>
          <w:rFonts w:ascii="Calibri" w:hAnsi="Calibri" w:cstheme="minorHAnsi"/>
          <w:b/>
        </w:rPr>
        <w:t xml:space="preserve"> </w:t>
      </w:r>
    </w:p>
    <w:p w14:paraId="2C39F99A" w14:textId="77777777" w:rsidR="003E535A" w:rsidRPr="008778C7" w:rsidRDefault="003E535A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7294AA8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Nazwa i adres Wykonawcy:……………………………………………………</w:t>
      </w:r>
    </w:p>
    <w:p w14:paraId="1621F456" w14:textId="77777777" w:rsidR="003C70BE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Osoba do kontaktu</w:t>
      </w:r>
      <w:r w:rsidR="00C37509" w:rsidRPr="008778C7">
        <w:rPr>
          <w:rFonts w:ascii="Calibri" w:hAnsi="Calibri" w:cstheme="minorHAnsi"/>
          <w:sz w:val="20"/>
          <w:szCs w:val="20"/>
        </w:rPr>
        <w:t xml:space="preserve">: </w:t>
      </w:r>
      <w:r w:rsidRPr="008778C7">
        <w:rPr>
          <w:rFonts w:ascii="Calibri" w:hAnsi="Calibri" w:cstheme="minorHAnsi"/>
          <w:sz w:val="20"/>
          <w:szCs w:val="20"/>
        </w:rPr>
        <w:t>…………………………………………</w:t>
      </w:r>
      <w:r w:rsidR="003C70BE" w:rsidRPr="008778C7">
        <w:rPr>
          <w:rFonts w:ascii="Calibri" w:hAnsi="Calibri" w:cstheme="minorHAnsi"/>
          <w:sz w:val="20"/>
          <w:szCs w:val="20"/>
        </w:rPr>
        <w:t>………………</w:t>
      </w:r>
      <w:r w:rsidRPr="008778C7">
        <w:rPr>
          <w:rFonts w:ascii="Calibri" w:hAnsi="Calibri" w:cstheme="minorHAnsi"/>
          <w:sz w:val="20"/>
          <w:szCs w:val="20"/>
        </w:rPr>
        <w:t>……………</w:t>
      </w:r>
    </w:p>
    <w:p w14:paraId="2FA750E6" w14:textId="77777777" w:rsidR="00022033" w:rsidRPr="008778C7" w:rsidRDefault="00C37509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proofErr w:type="gramStart"/>
      <w:r w:rsidRPr="008778C7">
        <w:rPr>
          <w:rFonts w:ascii="Calibri" w:hAnsi="Calibri" w:cstheme="minorHAnsi"/>
          <w:sz w:val="20"/>
          <w:szCs w:val="20"/>
        </w:rPr>
        <w:t>tel</w:t>
      </w:r>
      <w:proofErr w:type="gramEnd"/>
      <w:r w:rsidRPr="008778C7">
        <w:rPr>
          <w:rFonts w:ascii="Calibri" w:hAnsi="Calibri" w:cstheme="minorHAnsi"/>
          <w:sz w:val="20"/>
          <w:szCs w:val="20"/>
        </w:rPr>
        <w:t>. ……………..</w:t>
      </w:r>
      <w:r w:rsidR="00022033" w:rsidRPr="008778C7">
        <w:rPr>
          <w:rFonts w:ascii="Calibri" w:hAnsi="Calibri" w:cstheme="minorHAnsi"/>
          <w:sz w:val="20"/>
          <w:szCs w:val="20"/>
        </w:rPr>
        <w:t>………..</w:t>
      </w:r>
      <w:r w:rsidRPr="008778C7">
        <w:rPr>
          <w:rFonts w:ascii="Calibri" w:hAnsi="Calibri" w:cstheme="minorHAnsi"/>
          <w:sz w:val="20"/>
          <w:szCs w:val="20"/>
        </w:rPr>
        <w:t>, e-mail: ……………………………………..</w:t>
      </w:r>
    </w:p>
    <w:p w14:paraId="528AF1FB" w14:textId="27FCB411" w:rsidR="00114B38" w:rsidRPr="00757123" w:rsidRDefault="00191816" w:rsidP="00114B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 xml:space="preserve">Przedmiot zamówienia: </w:t>
      </w:r>
      <w:r w:rsidR="009A3B90">
        <w:rPr>
          <w:rFonts w:ascii="Arial" w:hAnsi="Arial" w:cs="Arial"/>
          <w:b/>
          <w:bCs/>
          <w:color w:val="191A1C"/>
          <w:sz w:val="19"/>
          <w:szCs w:val="19"/>
        </w:rPr>
        <w:t xml:space="preserve">Pompa wstępna bezolejowa nXDS10i z układem precyzyjnej regulacji ciśnienia </w:t>
      </w:r>
      <w:r w:rsidR="009A3B90">
        <w:rPr>
          <w:rFonts w:ascii="Arial" w:hAnsi="Arial" w:cs="Arial"/>
          <w:b/>
          <w:bCs/>
          <w:color w:val="2B2C2E"/>
          <w:sz w:val="19"/>
          <w:szCs w:val="19"/>
        </w:rPr>
        <w:t xml:space="preserve">do </w:t>
      </w:r>
      <w:r w:rsidR="009A3B90">
        <w:rPr>
          <w:rFonts w:ascii="Arial" w:hAnsi="Arial" w:cs="Arial"/>
          <w:b/>
          <w:bCs/>
          <w:color w:val="191A1C"/>
          <w:sz w:val="19"/>
          <w:szCs w:val="19"/>
        </w:rPr>
        <w:t>naprawy mikroskopu SEM Zeiss Sigma VP</w:t>
      </w:r>
    </w:p>
    <w:p w14:paraId="21B415A3" w14:textId="33514AA7" w:rsidR="00077C09" w:rsidRDefault="00077C09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6081"/>
        <w:gridCol w:w="1134"/>
        <w:gridCol w:w="1134"/>
        <w:gridCol w:w="1918"/>
      </w:tblGrid>
      <w:tr w:rsidR="00787D67" w:rsidRPr="008778C7" w14:paraId="6ADA80BB" w14:textId="01535C79" w:rsidTr="00D64D4E">
        <w:tc>
          <w:tcPr>
            <w:tcW w:w="435" w:type="dxa"/>
            <w:tcBorders>
              <w:bottom w:val="single" w:sz="4" w:space="0" w:color="auto"/>
            </w:tcBorders>
          </w:tcPr>
          <w:p w14:paraId="4035DD37" w14:textId="77777777" w:rsidR="00787D67" w:rsidRPr="008778C7" w:rsidRDefault="00787D67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8778C7">
              <w:rPr>
                <w:rFonts w:ascii="Calibri" w:hAnsi="Calibr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6081" w:type="dxa"/>
            <w:tcBorders>
              <w:bottom w:val="single" w:sz="4" w:space="0" w:color="auto"/>
            </w:tcBorders>
          </w:tcPr>
          <w:p w14:paraId="6D744C23" w14:textId="77777777" w:rsidR="00787D67" w:rsidRPr="008778C7" w:rsidRDefault="00787D67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14:paraId="2199CDA8" w14:textId="77777777" w:rsidR="00787D67" w:rsidRPr="008778C7" w:rsidRDefault="00787D67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OPIS oraz punktacja parametrów i wymagań</w:t>
            </w:r>
          </w:p>
          <w:p w14:paraId="24737216" w14:textId="77777777" w:rsidR="00787D67" w:rsidRPr="008778C7" w:rsidRDefault="00787D67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B07A15" w14:textId="77777777" w:rsidR="00787D67" w:rsidRPr="008778C7" w:rsidRDefault="00787D67" w:rsidP="00C2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Spełnienie wymogu (TAK/NIE)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484DB9" w14:textId="50D390FD" w:rsidR="00787D67" w:rsidRPr="008778C7" w:rsidRDefault="00787D67" w:rsidP="00787D6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Model </w:t>
            </w:r>
            <w:r>
              <w:rPr>
                <w:b/>
                <w:sz w:val="20"/>
                <w:szCs w:val="20"/>
              </w:rPr>
              <w:br/>
              <w:t>i producent urządzenia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5CE0052B" w14:textId="77777777" w:rsidR="00787D67" w:rsidRDefault="00787D67" w:rsidP="006929E0">
            <w:pPr>
              <w:jc w:val="center"/>
              <w:rPr>
                <w:b/>
                <w:sz w:val="20"/>
                <w:szCs w:val="20"/>
              </w:rPr>
            </w:pPr>
          </w:p>
          <w:p w14:paraId="760F452D" w14:textId="4644EA5E" w:rsidR="00787D67" w:rsidRDefault="00787D67" w:rsidP="00692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787D67" w:rsidRPr="008778C7" w14:paraId="1A82DB7E" w14:textId="24CC25E1" w:rsidTr="00D64D4E">
        <w:trPr>
          <w:trHeight w:val="5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9E13" w14:textId="10D4DCC6" w:rsidR="00787D67" w:rsidRPr="008778C7" w:rsidRDefault="00844806" w:rsidP="00DF20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787D67"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82BC" w14:textId="6AC289C3" w:rsidR="00114B38" w:rsidRDefault="009A3B90" w:rsidP="009A3B9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  <w:u w:val="single"/>
              </w:rPr>
            </w:pPr>
            <w:r w:rsidRPr="009A3B90">
              <w:rPr>
                <w:rFonts w:ascii="Arial" w:hAnsi="Arial" w:cs="Arial"/>
                <w:bCs/>
                <w:color w:val="191A1C"/>
                <w:sz w:val="19"/>
                <w:szCs w:val="19"/>
                <w:u w:val="single"/>
              </w:rPr>
              <w:t>Pompa wstępna bezolejowa nXDS10i</w:t>
            </w:r>
            <w:r w:rsidR="00114B38" w:rsidRPr="00406A21">
              <w:rPr>
                <w:rFonts w:cstheme="minorHAnsi"/>
                <w:bCs/>
                <w:sz w:val="20"/>
                <w:szCs w:val="20"/>
                <w:u w:val="single"/>
              </w:rPr>
              <w:t xml:space="preserve"> z następującymi parametrami i funkcjami:</w:t>
            </w:r>
          </w:p>
          <w:p w14:paraId="71A2C5FB" w14:textId="77777777" w:rsidR="00114B38" w:rsidRDefault="00114B38" w:rsidP="00114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u w:val="single"/>
              </w:rPr>
            </w:pPr>
          </w:p>
          <w:p w14:paraId="2908043E" w14:textId="77777777" w:rsidR="009A3B90" w:rsidRPr="0043611B" w:rsidRDefault="009A3B90" w:rsidP="009A3B90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611B">
              <w:rPr>
                <w:rFonts w:asciiTheme="minorHAnsi" w:hAnsiTheme="minorHAnsi" w:cstheme="minorHAnsi"/>
                <w:bCs/>
                <w:color w:val="191A1C"/>
                <w:sz w:val="20"/>
                <w:szCs w:val="20"/>
              </w:rPr>
              <w:t xml:space="preserve">szczytowa prędkość </w:t>
            </w:r>
            <w:proofErr w:type="gramStart"/>
            <w:r w:rsidRPr="0043611B">
              <w:rPr>
                <w:rFonts w:asciiTheme="minorHAnsi" w:hAnsiTheme="minorHAnsi" w:cstheme="minorHAnsi"/>
                <w:bCs/>
                <w:color w:val="191A1C"/>
                <w:sz w:val="20"/>
                <w:szCs w:val="20"/>
              </w:rPr>
              <w:t xml:space="preserve">pompowania </w:t>
            </w:r>
            <w:r w:rsidRPr="0043611B">
              <w:rPr>
                <w:rFonts w:asciiTheme="minorHAnsi" w:hAnsiTheme="minorHAnsi" w:cstheme="minorHAnsi"/>
                <w:bCs/>
                <w:color w:val="2B2C2E"/>
                <w:sz w:val="20"/>
                <w:szCs w:val="20"/>
              </w:rPr>
              <w:t>co</w:t>
            </w:r>
            <w:proofErr w:type="gramEnd"/>
            <w:r w:rsidRPr="0043611B">
              <w:rPr>
                <w:rFonts w:asciiTheme="minorHAnsi" w:hAnsiTheme="minorHAnsi" w:cstheme="minorHAnsi"/>
                <w:bCs/>
                <w:color w:val="2B2C2E"/>
                <w:sz w:val="20"/>
                <w:szCs w:val="20"/>
              </w:rPr>
              <w:t xml:space="preserve"> </w:t>
            </w:r>
            <w:r w:rsidRPr="0043611B">
              <w:rPr>
                <w:rFonts w:asciiTheme="minorHAnsi" w:hAnsiTheme="minorHAnsi" w:cstheme="minorHAnsi"/>
                <w:bCs/>
                <w:color w:val="191A1C"/>
                <w:sz w:val="20"/>
                <w:szCs w:val="20"/>
              </w:rPr>
              <w:t xml:space="preserve">najmniej 11,4 </w:t>
            </w:r>
            <w:r w:rsidRPr="0043611B">
              <w:rPr>
                <w:rFonts w:asciiTheme="minorHAnsi" w:hAnsiTheme="minorHAnsi" w:cstheme="minorHAnsi"/>
                <w:color w:val="191A1C"/>
                <w:sz w:val="20"/>
                <w:szCs w:val="20"/>
              </w:rPr>
              <w:t>m3/h</w:t>
            </w:r>
            <w:r w:rsidRPr="004361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3397894E" w14:textId="77777777" w:rsidR="009A3B90" w:rsidRPr="0043611B" w:rsidRDefault="009A3B90" w:rsidP="009A3B90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611B">
              <w:rPr>
                <w:rFonts w:asciiTheme="minorHAnsi" w:hAnsiTheme="minorHAnsi" w:cstheme="minorHAnsi"/>
                <w:bCs/>
                <w:color w:val="191A1C"/>
                <w:sz w:val="20"/>
                <w:szCs w:val="20"/>
              </w:rPr>
              <w:t xml:space="preserve">parametr szczelności na </w:t>
            </w:r>
            <w:proofErr w:type="gramStart"/>
            <w:r w:rsidRPr="0043611B">
              <w:rPr>
                <w:rFonts w:asciiTheme="minorHAnsi" w:hAnsiTheme="minorHAnsi" w:cstheme="minorHAnsi"/>
                <w:bCs/>
                <w:color w:val="191A1C"/>
                <w:sz w:val="20"/>
                <w:szCs w:val="20"/>
              </w:rPr>
              <w:t xml:space="preserve">poziomie </w:t>
            </w:r>
            <w:r w:rsidRPr="0043611B">
              <w:rPr>
                <w:rFonts w:asciiTheme="minorHAnsi" w:hAnsiTheme="minorHAnsi" w:cstheme="minorHAnsi"/>
                <w:bCs/>
                <w:color w:val="2B2C2E"/>
                <w:sz w:val="20"/>
                <w:szCs w:val="20"/>
              </w:rPr>
              <w:t>co</w:t>
            </w:r>
            <w:proofErr w:type="gramEnd"/>
            <w:r w:rsidRPr="0043611B">
              <w:rPr>
                <w:rFonts w:asciiTheme="minorHAnsi" w:hAnsiTheme="minorHAnsi" w:cstheme="minorHAnsi"/>
                <w:bCs/>
                <w:color w:val="2B2C2E"/>
                <w:sz w:val="20"/>
                <w:szCs w:val="20"/>
              </w:rPr>
              <w:t xml:space="preserve"> </w:t>
            </w:r>
            <w:r w:rsidRPr="0043611B">
              <w:rPr>
                <w:rFonts w:asciiTheme="minorHAnsi" w:hAnsiTheme="minorHAnsi" w:cstheme="minorHAnsi"/>
                <w:bCs/>
                <w:color w:val="191A1C"/>
                <w:sz w:val="20"/>
                <w:szCs w:val="20"/>
              </w:rPr>
              <w:t xml:space="preserve">najwyżej 0,000001 </w:t>
            </w:r>
            <w:proofErr w:type="spellStart"/>
            <w:r w:rsidRPr="0043611B">
              <w:rPr>
                <w:rFonts w:asciiTheme="minorHAnsi" w:hAnsiTheme="minorHAnsi" w:cstheme="minorHAnsi"/>
                <w:bCs/>
                <w:color w:val="191A1C"/>
                <w:sz w:val="20"/>
                <w:szCs w:val="20"/>
              </w:rPr>
              <w:t>mbar</w:t>
            </w:r>
            <w:proofErr w:type="spellEnd"/>
            <w:r w:rsidRPr="0043611B">
              <w:rPr>
                <w:rFonts w:asciiTheme="minorHAnsi" w:hAnsiTheme="minorHAnsi" w:cstheme="minorHAnsi"/>
                <w:bCs/>
                <w:color w:val="191A1C"/>
                <w:sz w:val="20"/>
                <w:szCs w:val="20"/>
              </w:rPr>
              <w:t xml:space="preserve"> l/s</w:t>
            </w:r>
          </w:p>
          <w:p w14:paraId="577B3373" w14:textId="77777777" w:rsidR="009A3B90" w:rsidRPr="0043611B" w:rsidRDefault="009A3B90" w:rsidP="009A3B90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611B">
              <w:rPr>
                <w:rFonts w:asciiTheme="minorHAnsi" w:hAnsiTheme="minorHAnsi" w:cstheme="minorHAnsi"/>
                <w:bCs/>
                <w:color w:val="191A1C"/>
                <w:sz w:val="20"/>
                <w:szCs w:val="20"/>
              </w:rPr>
              <w:t>objętość</w:t>
            </w:r>
            <w:r>
              <w:rPr>
                <w:rFonts w:asciiTheme="minorHAnsi" w:hAnsiTheme="minorHAnsi" w:cstheme="minorHAnsi"/>
                <w:bCs/>
                <w:color w:val="191A1C"/>
                <w:sz w:val="20"/>
                <w:szCs w:val="20"/>
              </w:rPr>
              <w:t xml:space="preserve"> komory dla przepompowania przy </w:t>
            </w:r>
            <w:r w:rsidRPr="0043611B">
              <w:rPr>
                <w:rFonts w:asciiTheme="minorHAnsi" w:hAnsiTheme="minorHAnsi" w:cstheme="minorHAnsi"/>
                <w:bCs/>
                <w:color w:val="2B2C2E"/>
                <w:sz w:val="20"/>
                <w:szCs w:val="20"/>
              </w:rPr>
              <w:t xml:space="preserve">ciśnieniu </w:t>
            </w:r>
            <w:proofErr w:type="gramStart"/>
            <w:r w:rsidRPr="0043611B">
              <w:rPr>
                <w:rFonts w:asciiTheme="minorHAnsi" w:hAnsiTheme="minorHAnsi" w:cstheme="minorHAnsi"/>
                <w:bCs/>
                <w:color w:val="191A1C"/>
                <w:sz w:val="20"/>
                <w:szCs w:val="20"/>
              </w:rPr>
              <w:t>atmosferycznym co</w:t>
            </w:r>
            <w:proofErr w:type="gramEnd"/>
            <w:r w:rsidRPr="0043611B">
              <w:rPr>
                <w:rFonts w:asciiTheme="minorHAnsi" w:hAnsiTheme="minorHAnsi" w:cstheme="minorHAnsi"/>
                <w:bCs/>
                <w:color w:val="191A1C"/>
                <w:sz w:val="20"/>
                <w:szCs w:val="20"/>
              </w:rPr>
              <w:t xml:space="preserve"> najmniej 50 </w:t>
            </w:r>
            <w:r w:rsidRPr="0043611B">
              <w:rPr>
                <w:rFonts w:asciiTheme="minorHAnsi" w:hAnsiTheme="minorHAnsi" w:cstheme="minorHAnsi"/>
                <w:bCs/>
                <w:color w:val="2B2C2E"/>
                <w:sz w:val="20"/>
                <w:szCs w:val="20"/>
              </w:rPr>
              <w:t>litrów</w:t>
            </w:r>
            <w:r w:rsidRPr="004361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2C71B2DF" w14:textId="77777777" w:rsidR="009A3B90" w:rsidRPr="0043611B" w:rsidRDefault="009A3B90" w:rsidP="009A3B90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43611B">
              <w:rPr>
                <w:rFonts w:asciiTheme="minorHAnsi" w:hAnsiTheme="minorHAnsi" w:cstheme="minorHAnsi"/>
                <w:bCs/>
                <w:color w:val="191A1C"/>
                <w:sz w:val="20"/>
                <w:szCs w:val="20"/>
              </w:rPr>
              <w:t>ciśnienie</w:t>
            </w:r>
            <w:proofErr w:type="gramEnd"/>
            <w:r w:rsidRPr="0043611B">
              <w:rPr>
                <w:rFonts w:asciiTheme="minorHAnsi" w:hAnsiTheme="minorHAnsi" w:cstheme="minorHAnsi"/>
                <w:bCs/>
                <w:color w:val="191A1C"/>
                <w:sz w:val="20"/>
                <w:szCs w:val="20"/>
              </w:rPr>
              <w:t xml:space="preserve"> końcowe nie większe niż</w:t>
            </w:r>
            <w:r w:rsidRPr="0043611B">
              <w:rPr>
                <w:rFonts w:asciiTheme="minorHAnsi" w:hAnsiTheme="minorHAnsi" w:cstheme="minorHAnsi"/>
                <w:color w:val="191A1C"/>
                <w:sz w:val="20"/>
                <w:szCs w:val="20"/>
              </w:rPr>
              <w:t xml:space="preserve"> </w:t>
            </w:r>
            <w:r w:rsidRPr="0043611B">
              <w:rPr>
                <w:rFonts w:asciiTheme="minorHAnsi" w:hAnsiTheme="minorHAnsi" w:cstheme="minorHAnsi"/>
                <w:bCs/>
                <w:color w:val="191A1C"/>
                <w:sz w:val="20"/>
                <w:szCs w:val="20"/>
              </w:rPr>
              <w:t xml:space="preserve">0,007 </w:t>
            </w:r>
            <w:proofErr w:type="spellStart"/>
            <w:r w:rsidRPr="0043611B">
              <w:rPr>
                <w:rFonts w:asciiTheme="minorHAnsi" w:hAnsiTheme="minorHAnsi" w:cstheme="minorHAnsi"/>
                <w:bCs/>
                <w:color w:val="191A1C"/>
                <w:sz w:val="20"/>
                <w:szCs w:val="20"/>
              </w:rPr>
              <w:t>mbar</w:t>
            </w:r>
            <w:proofErr w:type="spellEnd"/>
            <w:r w:rsidRPr="004361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20E7E4AA" w14:textId="77777777" w:rsidR="009A3B90" w:rsidRPr="0043611B" w:rsidRDefault="009A3B90" w:rsidP="009A3B90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191A1C"/>
                <w:sz w:val="20"/>
                <w:szCs w:val="20"/>
              </w:rPr>
            </w:pPr>
            <w:proofErr w:type="gramStart"/>
            <w:r w:rsidRPr="0043611B">
              <w:rPr>
                <w:rFonts w:asciiTheme="minorHAnsi" w:hAnsiTheme="minorHAnsi" w:cstheme="minorHAnsi"/>
                <w:bCs/>
                <w:color w:val="191A1C"/>
                <w:sz w:val="20"/>
                <w:szCs w:val="20"/>
              </w:rPr>
              <w:t>układ</w:t>
            </w:r>
            <w:proofErr w:type="gramEnd"/>
            <w:r w:rsidRPr="0043611B">
              <w:rPr>
                <w:rFonts w:asciiTheme="minorHAnsi" w:hAnsiTheme="minorHAnsi" w:cstheme="minorHAnsi"/>
                <w:bCs/>
                <w:color w:val="191A1C"/>
                <w:sz w:val="20"/>
                <w:szCs w:val="20"/>
              </w:rPr>
              <w:t xml:space="preserve"> precyzyjnej </w:t>
            </w:r>
            <w:r w:rsidRPr="0043611B">
              <w:rPr>
                <w:rFonts w:asciiTheme="minorHAnsi" w:hAnsiTheme="minorHAnsi" w:cstheme="minorHAnsi"/>
                <w:bCs/>
                <w:color w:val="2B2C2E"/>
                <w:sz w:val="20"/>
                <w:szCs w:val="20"/>
              </w:rPr>
              <w:t xml:space="preserve">regulacji </w:t>
            </w:r>
            <w:r w:rsidRPr="0043611B">
              <w:rPr>
                <w:rFonts w:asciiTheme="minorHAnsi" w:hAnsiTheme="minorHAnsi" w:cstheme="minorHAnsi"/>
                <w:color w:val="2B2C2E"/>
                <w:sz w:val="20"/>
                <w:szCs w:val="20"/>
              </w:rPr>
              <w:t>ciśnienia</w:t>
            </w:r>
            <w:r w:rsidRPr="004361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0FA3DC8D" w14:textId="77777777" w:rsidR="00E877D6" w:rsidRDefault="009A3B90" w:rsidP="009A3B90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proofErr w:type="gramStart"/>
            <w:r w:rsidRPr="0043611B">
              <w:rPr>
                <w:rFonts w:asciiTheme="minorHAnsi" w:hAnsiTheme="minorHAnsi" w:cstheme="minorHAnsi"/>
                <w:bCs/>
                <w:color w:val="191A1C"/>
                <w:sz w:val="20"/>
                <w:szCs w:val="20"/>
              </w:rPr>
              <w:t>możliwość</w:t>
            </w:r>
            <w:proofErr w:type="gramEnd"/>
            <w:r w:rsidRPr="0043611B">
              <w:rPr>
                <w:rFonts w:asciiTheme="minorHAnsi" w:hAnsiTheme="minorHAnsi" w:cstheme="minorHAnsi"/>
                <w:bCs/>
                <w:color w:val="191A1C"/>
                <w:sz w:val="20"/>
                <w:szCs w:val="20"/>
              </w:rPr>
              <w:t xml:space="preserve"> wyboru </w:t>
            </w:r>
            <w:r w:rsidRPr="0043611B">
              <w:rPr>
                <w:rFonts w:asciiTheme="minorHAnsi" w:hAnsiTheme="minorHAnsi" w:cstheme="minorHAnsi"/>
                <w:bCs/>
                <w:color w:val="2B2C2E"/>
                <w:sz w:val="20"/>
                <w:szCs w:val="20"/>
              </w:rPr>
              <w:t xml:space="preserve">trybu </w:t>
            </w:r>
            <w:r w:rsidRPr="0043611B">
              <w:rPr>
                <w:rFonts w:asciiTheme="minorHAnsi" w:hAnsiTheme="minorHAnsi" w:cstheme="minorHAnsi"/>
                <w:color w:val="2B2C2E"/>
                <w:sz w:val="20"/>
                <w:szCs w:val="20"/>
              </w:rPr>
              <w:t xml:space="preserve">uruchamiania </w:t>
            </w:r>
            <w:r w:rsidRPr="0043611B">
              <w:rPr>
                <w:rFonts w:asciiTheme="minorHAnsi" w:hAnsiTheme="minorHAnsi" w:cstheme="minorHAnsi"/>
                <w:bCs/>
                <w:color w:val="191A1C"/>
                <w:sz w:val="20"/>
                <w:szCs w:val="20"/>
              </w:rPr>
              <w:t>po utracie zasilania</w:t>
            </w:r>
          </w:p>
          <w:p w14:paraId="0EF3DA8E" w14:textId="564E8064" w:rsidR="00230D53" w:rsidRPr="00E877D6" w:rsidRDefault="00187EAF" w:rsidP="00E877D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proofErr w:type="gramStart"/>
            <w:r w:rsidRPr="00E877D6">
              <w:rPr>
                <w:rFonts w:cstheme="minorHAnsi"/>
                <w:bCs/>
                <w:color w:val="191A1C"/>
                <w:sz w:val="20"/>
                <w:szCs w:val="20"/>
              </w:rPr>
              <w:t>r</w:t>
            </w:r>
            <w:r w:rsidR="009A3B90" w:rsidRPr="00E877D6">
              <w:rPr>
                <w:rFonts w:cstheme="minorHAnsi"/>
                <w:bCs/>
                <w:color w:val="191A1C"/>
                <w:sz w:val="20"/>
                <w:szCs w:val="20"/>
              </w:rPr>
              <w:t>egulacj</w:t>
            </w:r>
            <w:r w:rsidR="00E877D6">
              <w:rPr>
                <w:rFonts w:cstheme="minorHAnsi"/>
                <w:bCs/>
                <w:color w:val="191A1C"/>
                <w:sz w:val="20"/>
                <w:szCs w:val="20"/>
              </w:rPr>
              <w:t>a</w:t>
            </w:r>
            <w:proofErr w:type="gramEnd"/>
            <w:r w:rsidR="009A3B90" w:rsidRPr="00E877D6">
              <w:rPr>
                <w:rFonts w:cstheme="minorHAnsi"/>
                <w:bCs/>
                <w:color w:val="191A1C"/>
                <w:sz w:val="20"/>
                <w:szCs w:val="20"/>
              </w:rPr>
              <w:t xml:space="preserve"> prędkości obrotowej pompy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5D57" w14:textId="77777777" w:rsidR="00230D53" w:rsidRDefault="00230D53" w:rsidP="00230D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(TAK/NIE)</w:t>
            </w:r>
          </w:p>
          <w:p w14:paraId="3C1438AD" w14:textId="110CC6D9" w:rsidR="00D64D4E" w:rsidRPr="008778C7" w:rsidRDefault="00D64D4E" w:rsidP="002F225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1C70" w14:textId="77777777" w:rsidR="00787D67" w:rsidRPr="008778C7" w:rsidRDefault="00787D67" w:rsidP="00DF208E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FD68" w14:textId="77777777" w:rsidR="00787D67" w:rsidRPr="008778C7" w:rsidRDefault="00787D67" w:rsidP="00DF208E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443C8" w:rsidRPr="008778C7" w14:paraId="11A20E4B" w14:textId="77777777" w:rsidTr="003443C8">
        <w:trPr>
          <w:trHeight w:val="5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6CDF" w14:textId="33AC426E" w:rsidR="003443C8" w:rsidRPr="002F2255" w:rsidRDefault="00114B38" w:rsidP="00114B3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2</w:t>
            </w:r>
            <w:r w:rsidR="003443C8" w:rsidRPr="002F225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85A5" w14:textId="2CF422D0" w:rsidR="003443C8" w:rsidRPr="003443C8" w:rsidRDefault="00114B38" w:rsidP="00114B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4B38">
              <w:rPr>
                <w:rFonts w:cstheme="minorHAnsi"/>
                <w:bCs/>
                <w:sz w:val="20"/>
                <w:szCs w:val="20"/>
              </w:rPr>
              <w:t>Dostawa, wniesienie,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F497" w14:textId="77777777" w:rsidR="003443C8" w:rsidRPr="008778C7" w:rsidRDefault="003443C8" w:rsidP="00F16F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230A" w14:textId="77777777" w:rsidR="003443C8" w:rsidRPr="008778C7" w:rsidRDefault="003443C8" w:rsidP="00F16FE3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1CD6" w14:textId="77777777" w:rsidR="003443C8" w:rsidRPr="008778C7" w:rsidRDefault="003443C8" w:rsidP="00F16FE3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45F690A" w14:textId="77777777" w:rsidR="003443C8" w:rsidRDefault="003443C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2B15CA4C" w14:textId="77777777" w:rsidR="003443C8" w:rsidRDefault="003443C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53EBEF51" w14:textId="690AD2BF" w:rsidR="00643258" w:rsidRPr="00F815FD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F815FD">
        <w:rPr>
          <w:rFonts w:ascii="Calibri" w:hAnsi="Calibri" w:cstheme="minorHAnsi"/>
          <w:color w:val="000000"/>
          <w:sz w:val="20"/>
          <w:szCs w:val="20"/>
        </w:rPr>
        <w:t>Cena netto</w:t>
      </w:r>
      <w:r w:rsidR="00230D53">
        <w:rPr>
          <w:rFonts w:ascii="Calibri" w:hAnsi="Calibri" w:cstheme="minorHAnsi"/>
          <w:color w:val="000000"/>
          <w:sz w:val="20"/>
          <w:szCs w:val="20"/>
        </w:rPr>
        <w:t xml:space="preserve"> </w:t>
      </w:r>
      <w:r w:rsidRPr="00F815FD">
        <w:rPr>
          <w:rFonts w:ascii="Calibri" w:hAnsi="Calibri" w:cstheme="minorHAnsi"/>
          <w:color w:val="000000"/>
          <w:sz w:val="20"/>
          <w:szCs w:val="20"/>
        </w:rPr>
        <w:t>………………………</w:t>
      </w:r>
      <w:r w:rsidR="005561DF" w:rsidRPr="00F815FD">
        <w:rPr>
          <w:rFonts w:ascii="Calibri" w:hAnsi="Calibri" w:cstheme="minorHAnsi"/>
          <w:color w:val="000000"/>
          <w:sz w:val="20"/>
          <w:szCs w:val="20"/>
        </w:rPr>
        <w:t>….</w:t>
      </w:r>
      <w:r w:rsidRPr="00F815FD">
        <w:rPr>
          <w:rFonts w:ascii="Calibri" w:hAnsi="Calibri" w:cstheme="minorHAnsi"/>
          <w:color w:val="000000"/>
          <w:sz w:val="20"/>
          <w:szCs w:val="20"/>
        </w:rPr>
        <w:t>………… PLN</w:t>
      </w:r>
      <w:r w:rsidR="00A16918">
        <w:rPr>
          <w:rFonts w:ascii="Calibri" w:hAnsi="Calibri" w:cstheme="minorHAnsi"/>
          <w:color w:val="000000"/>
          <w:sz w:val="20"/>
          <w:szCs w:val="20"/>
        </w:rPr>
        <w:t xml:space="preserve"> </w:t>
      </w:r>
    </w:p>
    <w:p w14:paraId="1D48C6D4" w14:textId="77777777" w:rsidR="00643258" w:rsidRPr="00595ED5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Podatek  ……….. </w:t>
      </w:r>
      <w:r w:rsidRPr="00595ED5">
        <w:rPr>
          <w:rFonts w:ascii="Calibri" w:hAnsi="Calibri" w:cstheme="minorHAnsi"/>
          <w:color w:val="000000"/>
          <w:sz w:val="20"/>
          <w:szCs w:val="20"/>
        </w:rPr>
        <w:t>% VAT, tj. ………………………..PLN</w:t>
      </w:r>
      <w:r w:rsidR="00595ED5">
        <w:rPr>
          <w:rFonts w:ascii="Calibri" w:hAnsi="Calibri" w:cstheme="minorHAnsi"/>
          <w:color w:val="000000"/>
          <w:sz w:val="20"/>
          <w:szCs w:val="20"/>
        </w:rPr>
        <w:t>,</w:t>
      </w:r>
    </w:p>
    <w:p w14:paraId="0C0062AC" w14:textId="0DFE5BF7"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595ED5">
        <w:rPr>
          <w:rFonts w:ascii="Calibri" w:hAnsi="Calibri" w:cstheme="minorHAnsi"/>
          <w:color w:val="000000"/>
          <w:sz w:val="20"/>
          <w:szCs w:val="20"/>
        </w:rPr>
        <w:t>Cena brutto</w:t>
      </w:r>
      <w:r w:rsidR="00230D53" w:rsidRPr="00F815FD">
        <w:rPr>
          <w:rFonts w:ascii="Calibri" w:hAnsi="Calibri" w:cstheme="minorHAnsi"/>
          <w:color w:val="000000"/>
          <w:sz w:val="20"/>
          <w:szCs w:val="20"/>
        </w:rPr>
        <w:t xml:space="preserve"> </w:t>
      </w:r>
      <w:r w:rsidRPr="00595ED5">
        <w:rPr>
          <w:rFonts w:ascii="Calibri" w:hAnsi="Calibri" w:cstheme="minorHAnsi"/>
          <w:color w:val="000000"/>
          <w:sz w:val="20"/>
          <w:szCs w:val="20"/>
        </w:rPr>
        <w:t xml:space="preserve"> ……………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…..</w:t>
      </w:r>
      <w:r w:rsidRPr="00595ED5">
        <w:rPr>
          <w:rFonts w:ascii="Calibri" w:hAnsi="Calibri" w:cstheme="minorHAnsi"/>
          <w:color w:val="000000"/>
          <w:sz w:val="20"/>
          <w:szCs w:val="20"/>
        </w:rPr>
        <w:t>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</w:t>
      </w:r>
      <w:r w:rsidRPr="00595ED5">
        <w:rPr>
          <w:rFonts w:ascii="Calibri" w:hAnsi="Calibri" w:cstheme="minorHAnsi"/>
          <w:color w:val="000000"/>
          <w:sz w:val="20"/>
          <w:szCs w:val="20"/>
        </w:rPr>
        <w:t xml:space="preserve">…… </w:t>
      </w:r>
      <w:r w:rsidRPr="008778C7">
        <w:rPr>
          <w:rFonts w:ascii="Calibri" w:hAnsi="Calibri" w:cstheme="minorHAnsi"/>
          <w:color w:val="000000"/>
          <w:sz w:val="20"/>
          <w:szCs w:val="20"/>
        </w:rPr>
        <w:t>PLN</w:t>
      </w:r>
      <w:r w:rsidR="00595ED5">
        <w:rPr>
          <w:rFonts w:ascii="Calibri" w:hAnsi="Calibri" w:cstheme="minorHAnsi"/>
          <w:color w:val="000000"/>
          <w:sz w:val="20"/>
          <w:szCs w:val="20"/>
        </w:rPr>
        <w:t xml:space="preserve">, </w:t>
      </w:r>
    </w:p>
    <w:p w14:paraId="2404DAE1" w14:textId="77777777" w:rsidR="0008512F" w:rsidRDefault="0008512F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bookmarkStart w:id="0" w:name="_GoBack"/>
      <w:bookmarkEnd w:id="0"/>
    </w:p>
    <w:p w14:paraId="00440B6E" w14:textId="3B8C8D1F"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>Termin re</w:t>
      </w:r>
      <w:r w:rsidR="007458E3">
        <w:rPr>
          <w:rFonts w:ascii="Calibri" w:hAnsi="Calibri" w:cstheme="minorHAnsi"/>
          <w:color w:val="000000"/>
          <w:sz w:val="20"/>
          <w:szCs w:val="20"/>
        </w:rPr>
        <w:t xml:space="preserve">alizacji zamówienia …………..…… </w:t>
      </w:r>
      <w:proofErr w:type="gramStart"/>
      <w:r w:rsidR="00230D53">
        <w:rPr>
          <w:rFonts w:ascii="Calibri" w:hAnsi="Calibri" w:cstheme="minorHAnsi"/>
          <w:color w:val="000000"/>
          <w:sz w:val="20"/>
          <w:szCs w:val="20"/>
        </w:rPr>
        <w:t>dni</w:t>
      </w:r>
      <w:proofErr w:type="gramEnd"/>
      <w:r w:rsidR="00230D53">
        <w:rPr>
          <w:rFonts w:ascii="Calibri" w:hAnsi="Calibri" w:cstheme="minorHAnsi"/>
          <w:color w:val="000000"/>
          <w:sz w:val="20"/>
          <w:szCs w:val="20"/>
        </w:rPr>
        <w:t xml:space="preserve"> </w:t>
      </w:r>
      <w:r w:rsidRPr="008778C7">
        <w:rPr>
          <w:rFonts w:ascii="Calibri" w:hAnsi="Calibri" w:cstheme="minorHAnsi"/>
          <w:color w:val="000000"/>
          <w:sz w:val="20"/>
          <w:szCs w:val="20"/>
        </w:rPr>
        <w:t>od daty zawarcia umowy (ma</w:t>
      </w:r>
      <w:r w:rsidR="00114B38">
        <w:rPr>
          <w:rFonts w:ascii="Calibri" w:hAnsi="Calibri" w:cstheme="minorHAnsi"/>
          <w:color w:val="000000"/>
          <w:sz w:val="20"/>
          <w:szCs w:val="20"/>
        </w:rPr>
        <w:t>ks</w:t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. </w:t>
      </w:r>
      <w:r w:rsidR="00D20525">
        <w:rPr>
          <w:rFonts w:ascii="Calibri" w:hAnsi="Calibri" w:cstheme="minorHAnsi"/>
          <w:color w:val="000000"/>
          <w:sz w:val="20"/>
          <w:szCs w:val="20"/>
        </w:rPr>
        <w:t>d</w:t>
      </w:r>
      <w:r w:rsidR="0048293E" w:rsidRPr="008778C7">
        <w:rPr>
          <w:rFonts w:ascii="Calibri" w:hAnsi="Calibri" w:cstheme="minorHAnsi"/>
          <w:color w:val="000000"/>
          <w:sz w:val="20"/>
          <w:szCs w:val="20"/>
        </w:rPr>
        <w:t>o</w:t>
      </w:r>
      <w:r w:rsidR="009A3B90">
        <w:rPr>
          <w:rFonts w:ascii="Calibri" w:hAnsi="Calibri" w:cstheme="minorHAnsi"/>
          <w:color w:val="000000"/>
          <w:sz w:val="20"/>
          <w:szCs w:val="20"/>
        </w:rPr>
        <w:t xml:space="preserve"> 7 </w:t>
      </w:r>
      <w:r w:rsidR="00114B38">
        <w:rPr>
          <w:rFonts w:ascii="Calibri" w:hAnsi="Calibri" w:cstheme="minorHAnsi"/>
          <w:color w:val="000000"/>
          <w:sz w:val="20"/>
          <w:szCs w:val="20"/>
        </w:rPr>
        <w:t>dni</w:t>
      </w:r>
      <w:r w:rsidRPr="008778C7">
        <w:rPr>
          <w:rFonts w:ascii="Calibri" w:hAnsi="Calibri" w:cstheme="minorHAnsi"/>
          <w:color w:val="000000"/>
          <w:sz w:val="20"/>
          <w:szCs w:val="20"/>
        </w:rPr>
        <w:t>).</w:t>
      </w:r>
    </w:p>
    <w:p w14:paraId="5657D684" w14:textId="1F3B9C6B" w:rsidR="00682FF6" w:rsidRPr="008778C7" w:rsidRDefault="00682FF6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>
        <w:rPr>
          <w:rFonts w:ascii="Calibri" w:hAnsi="Calibri" w:cstheme="minorHAnsi"/>
          <w:color w:val="000000"/>
          <w:sz w:val="20"/>
          <w:szCs w:val="20"/>
        </w:rPr>
        <w:t>Gwarancja: ………………. (</w:t>
      </w:r>
      <w:proofErr w:type="gramStart"/>
      <w:r>
        <w:rPr>
          <w:rFonts w:ascii="Calibri" w:hAnsi="Calibri" w:cstheme="minorHAnsi"/>
          <w:color w:val="000000"/>
          <w:sz w:val="20"/>
          <w:szCs w:val="20"/>
        </w:rPr>
        <w:t>min</w:t>
      </w:r>
      <w:proofErr w:type="gramEnd"/>
      <w:r>
        <w:rPr>
          <w:rFonts w:ascii="Calibri" w:hAnsi="Calibri" w:cstheme="minorHAnsi"/>
          <w:color w:val="000000"/>
          <w:sz w:val="20"/>
          <w:szCs w:val="20"/>
        </w:rPr>
        <w:t>. 12 miesięcy licząc od daty podpisania protokołu odbioru).</w:t>
      </w:r>
    </w:p>
    <w:p w14:paraId="6E7A04AA" w14:textId="77777777" w:rsidR="0007339F" w:rsidRDefault="0007339F" w:rsidP="00643258">
      <w:pPr>
        <w:autoSpaceDE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5A11D05D" w14:textId="77777777" w:rsidR="0007339F" w:rsidRPr="00880960" w:rsidRDefault="0007339F" w:rsidP="0007339F">
      <w:pPr>
        <w:autoSpaceDE w:val="0"/>
        <w:spacing w:after="0" w:line="240" w:lineRule="auto"/>
        <w:ind w:right="-164"/>
        <w:jc w:val="both"/>
        <w:rPr>
          <w:rFonts w:cstheme="minorHAnsi"/>
          <w:sz w:val="20"/>
          <w:szCs w:val="20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 szczególnych rozwiązaniach w zakresie przeciwdziałania wspieraniu agresji na Ukrainę oraz służących ochronie bezpieczeństwa narodowego (Dz. U. </w:t>
      </w:r>
      <w:proofErr w:type="gramStart"/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z</w:t>
      </w:r>
      <w:proofErr w:type="gramEnd"/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 2021 r., poz. 835)</w:t>
      </w:r>
    </w:p>
    <w:p w14:paraId="78735B1F" w14:textId="77777777" w:rsidR="0007339F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7C7B9E35" w14:textId="77777777" w:rsidR="0007339F" w:rsidRPr="00E33F1B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2D715177" w14:textId="77777777" w:rsidR="0007339F" w:rsidRDefault="0007339F" w:rsidP="00191816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Zapoznała</w:t>
      </w:r>
      <w:r w:rsidRPr="00E33F1B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/em</w:t>
      </w:r>
      <w:r w:rsidRPr="00E33F1B">
        <w:rPr>
          <w:rFonts w:cstheme="minorHAnsi"/>
          <w:sz w:val="20"/>
          <w:szCs w:val="20"/>
        </w:rPr>
        <w:t xml:space="preserve"> się ze wzorem umowy stanowiącym załącznik nr 2 do zapytania ofertowego i nie wnoszę do niego żadnych zastrzeżeń</w:t>
      </w:r>
      <w:r>
        <w:rPr>
          <w:rFonts w:cstheme="minorHAnsi"/>
          <w:sz w:val="20"/>
          <w:szCs w:val="20"/>
        </w:rPr>
        <w:t>.</w:t>
      </w:r>
    </w:p>
    <w:p w14:paraId="788AC44A" w14:textId="77777777" w:rsidR="004C0E04" w:rsidRDefault="004C0E04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5526AC58" w14:textId="47AE9791" w:rsidR="003443C8" w:rsidRDefault="003443C8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0FF96939" w14:textId="6E46777C" w:rsidR="003443C8" w:rsidRDefault="003443C8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15429AF6" w14:textId="77777777" w:rsidR="00643258" w:rsidRPr="008778C7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</w:t>
      </w:r>
      <w:proofErr w:type="gramStart"/>
      <w:r w:rsidRPr="008778C7">
        <w:rPr>
          <w:rFonts w:ascii="Calibri" w:hAnsi="Calibri" w:cstheme="minorHAnsi"/>
          <w:color w:val="000000"/>
          <w:sz w:val="20"/>
          <w:szCs w:val="20"/>
        </w:rPr>
        <w:t>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 xml:space="preserve">      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           ……………………</w:t>
      </w:r>
      <w:proofErr w:type="gramEnd"/>
      <w:r w:rsidRPr="008778C7">
        <w:rPr>
          <w:rFonts w:ascii="Calibri" w:hAnsi="Calibri" w:cstheme="minorHAnsi"/>
          <w:color w:val="000000"/>
          <w:sz w:val="20"/>
          <w:szCs w:val="20"/>
        </w:rPr>
        <w:t>………………………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>……………………</w:t>
      </w:r>
    </w:p>
    <w:p w14:paraId="2D0693F9" w14:textId="4CEC760F" w:rsidR="00976FF5" w:rsidRDefault="00643258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</w:t>
      </w:r>
      <w:proofErr w:type="gramStart"/>
      <w:r w:rsidRPr="008778C7">
        <w:rPr>
          <w:rFonts w:ascii="Calibri" w:hAnsi="Calibri" w:cstheme="minorHAnsi"/>
          <w:color w:val="000000"/>
          <w:sz w:val="20"/>
          <w:szCs w:val="20"/>
        </w:rPr>
        <w:t xml:space="preserve">data                                                  </w:t>
      </w:r>
      <w:proofErr w:type="gramEnd"/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14:paraId="2679F857" w14:textId="77777777" w:rsidR="00682FF6" w:rsidRDefault="00682FF6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7F55FBA1" w14:textId="77777777" w:rsidR="003443C8" w:rsidRPr="004C0E04" w:rsidRDefault="003443C8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B8553F2" w14:textId="2CCA3AA3"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>e-mail:</w:t>
      </w:r>
      <w:r w:rsidR="00114B38">
        <w:rPr>
          <w:rFonts w:ascii="Calibri" w:hAnsi="Calibri" w:cstheme="minorHAnsi"/>
          <w:color w:val="365F91"/>
          <w:lang w:val="it-IT"/>
        </w:rPr>
        <w:t xml:space="preserve"> </w:t>
      </w:r>
      <w:hyperlink r:id="rId9" w:history="1">
        <w:r w:rsidR="00114B38" w:rsidRPr="00FE1C94">
          <w:rPr>
            <w:rStyle w:val="Hipercze"/>
            <w:rFonts w:ascii="Calibri" w:hAnsi="Calibri" w:cstheme="minorHAnsi"/>
            <w:lang w:val="it-IT"/>
          </w:rPr>
          <w:t>j.szymanski@nencki.edu.pl</w:t>
        </w:r>
      </w:hyperlink>
      <w:r w:rsidR="00114B38">
        <w:rPr>
          <w:rFonts w:ascii="Calibri" w:hAnsi="Calibri" w:cstheme="minorHAnsi"/>
          <w:color w:val="365F91"/>
          <w:lang w:val="it-IT"/>
        </w:rPr>
        <w:t>,</w:t>
      </w:r>
      <w:r w:rsidR="006C5582">
        <w:rPr>
          <w:rFonts w:ascii="Calibri" w:hAnsi="Calibri" w:cstheme="minorHAnsi"/>
          <w:lang w:val="it-IT"/>
        </w:rPr>
        <w:t xml:space="preserve"> </w:t>
      </w:r>
      <w:hyperlink r:id="rId10" w:history="1">
        <w:r w:rsidR="00114B38" w:rsidRPr="00FE1C94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5A12F5" w:rsidSect="00077C09">
      <w:footerReference w:type="default" r:id="rId11"/>
      <w:pgSz w:w="11906" w:h="16838"/>
      <w:pgMar w:top="851" w:right="566" w:bottom="568" w:left="851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81D6A" w14:textId="77777777" w:rsidR="00BD4694" w:rsidRDefault="00BD4694" w:rsidP="002E6700">
      <w:pPr>
        <w:spacing w:after="0" w:line="240" w:lineRule="auto"/>
      </w:pPr>
      <w:r>
        <w:separator/>
      </w:r>
    </w:p>
  </w:endnote>
  <w:endnote w:type="continuationSeparator" w:id="0">
    <w:p w14:paraId="7F402881" w14:textId="77777777" w:rsidR="00BD4694" w:rsidRDefault="00BD4694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1EF4A" w14:textId="7B39707F" w:rsidR="003443C8" w:rsidRDefault="003443C8" w:rsidP="003443C8">
    <w:pPr>
      <w:pStyle w:val="Stopka"/>
      <w:jc w:val="center"/>
      <w:rPr>
        <w:i/>
        <w:iCs/>
      </w:rPr>
    </w:pPr>
    <w:r w:rsidRPr="003443C8">
      <w:rPr>
        <w:i/>
        <w:iCs/>
      </w:rPr>
      <w:t xml:space="preserve"> </w:t>
    </w:r>
  </w:p>
  <w:p w14:paraId="533CC9EA" w14:textId="1F2A6AD2" w:rsidR="003443C8" w:rsidRDefault="003443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4F7F1" w14:textId="77777777" w:rsidR="00BD4694" w:rsidRDefault="00BD4694" w:rsidP="002E6700">
      <w:pPr>
        <w:spacing w:after="0" w:line="240" w:lineRule="auto"/>
      </w:pPr>
      <w:r>
        <w:separator/>
      </w:r>
    </w:p>
  </w:footnote>
  <w:footnote w:type="continuationSeparator" w:id="0">
    <w:p w14:paraId="6D637713" w14:textId="77777777" w:rsidR="00BD4694" w:rsidRDefault="00BD4694" w:rsidP="002E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D71"/>
    <w:multiLevelType w:val="hybridMultilevel"/>
    <w:tmpl w:val="6280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E4326"/>
    <w:multiLevelType w:val="hybridMultilevel"/>
    <w:tmpl w:val="8B828F8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25FCE"/>
    <w:multiLevelType w:val="hybridMultilevel"/>
    <w:tmpl w:val="53566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15D85"/>
    <w:multiLevelType w:val="hybridMultilevel"/>
    <w:tmpl w:val="1A826C9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C56E6"/>
    <w:multiLevelType w:val="hybridMultilevel"/>
    <w:tmpl w:val="D8721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67AA0"/>
    <w:multiLevelType w:val="hybridMultilevel"/>
    <w:tmpl w:val="42225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90170D"/>
    <w:multiLevelType w:val="hybridMultilevel"/>
    <w:tmpl w:val="14CE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523A4"/>
    <w:multiLevelType w:val="hybridMultilevel"/>
    <w:tmpl w:val="EF46079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3D51F9"/>
    <w:multiLevelType w:val="hybridMultilevel"/>
    <w:tmpl w:val="F28EBBF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D0740"/>
    <w:multiLevelType w:val="hybridMultilevel"/>
    <w:tmpl w:val="BC4C4FC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AB405D"/>
    <w:multiLevelType w:val="hybridMultilevel"/>
    <w:tmpl w:val="05CA9A9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C847AF"/>
    <w:multiLevelType w:val="hybridMultilevel"/>
    <w:tmpl w:val="9CB2E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F00A9"/>
    <w:multiLevelType w:val="hybridMultilevel"/>
    <w:tmpl w:val="ED44EF3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381944"/>
    <w:multiLevelType w:val="hybridMultilevel"/>
    <w:tmpl w:val="DA0C81B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4672EC"/>
    <w:multiLevelType w:val="hybridMultilevel"/>
    <w:tmpl w:val="421CAF0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A3C07"/>
    <w:multiLevelType w:val="hybridMultilevel"/>
    <w:tmpl w:val="1C1CD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1005A"/>
    <w:multiLevelType w:val="hybridMultilevel"/>
    <w:tmpl w:val="743474E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9A7DB5"/>
    <w:multiLevelType w:val="hybridMultilevel"/>
    <w:tmpl w:val="C268B6C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E35E88"/>
    <w:multiLevelType w:val="hybridMultilevel"/>
    <w:tmpl w:val="A0DC8258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3BF55CA2"/>
    <w:multiLevelType w:val="hybridMultilevel"/>
    <w:tmpl w:val="FE242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9282E"/>
    <w:multiLevelType w:val="hybridMultilevel"/>
    <w:tmpl w:val="73C27C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6E0CD7"/>
    <w:multiLevelType w:val="hybridMultilevel"/>
    <w:tmpl w:val="A03CAD3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363FE2"/>
    <w:multiLevelType w:val="hybridMultilevel"/>
    <w:tmpl w:val="13D8B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3E74C9"/>
    <w:multiLevelType w:val="hybridMultilevel"/>
    <w:tmpl w:val="19202F8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4F4C1B"/>
    <w:multiLevelType w:val="hybridMultilevel"/>
    <w:tmpl w:val="E5601004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28510F"/>
    <w:multiLevelType w:val="hybridMultilevel"/>
    <w:tmpl w:val="02FCC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DB4237"/>
    <w:multiLevelType w:val="hybridMultilevel"/>
    <w:tmpl w:val="EF34312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346262"/>
    <w:multiLevelType w:val="hybridMultilevel"/>
    <w:tmpl w:val="419A0FD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E51353"/>
    <w:multiLevelType w:val="hybridMultilevel"/>
    <w:tmpl w:val="1C1A8E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5F1AAC"/>
    <w:multiLevelType w:val="hybridMultilevel"/>
    <w:tmpl w:val="FA52E7D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AD2E25"/>
    <w:multiLevelType w:val="hybridMultilevel"/>
    <w:tmpl w:val="09E8836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320B0D"/>
    <w:multiLevelType w:val="hybridMultilevel"/>
    <w:tmpl w:val="67D02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F87E4C"/>
    <w:multiLevelType w:val="hybridMultilevel"/>
    <w:tmpl w:val="0816795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7A5456"/>
    <w:multiLevelType w:val="hybridMultilevel"/>
    <w:tmpl w:val="62108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CD76EC"/>
    <w:multiLevelType w:val="hybridMultilevel"/>
    <w:tmpl w:val="3E686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C4198B"/>
    <w:multiLevelType w:val="hybridMultilevel"/>
    <w:tmpl w:val="460A3E4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1F0013"/>
    <w:multiLevelType w:val="hybridMultilevel"/>
    <w:tmpl w:val="FB8CDBA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0453CE"/>
    <w:multiLevelType w:val="hybridMultilevel"/>
    <w:tmpl w:val="9D0C4C6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F908CE"/>
    <w:multiLevelType w:val="hybridMultilevel"/>
    <w:tmpl w:val="FD66F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601036"/>
    <w:multiLevelType w:val="hybridMultilevel"/>
    <w:tmpl w:val="24C2B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2"/>
  </w:num>
  <w:num w:numId="3">
    <w:abstractNumId w:val="37"/>
  </w:num>
  <w:num w:numId="4">
    <w:abstractNumId w:val="7"/>
  </w:num>
  <w:num w:numId="5">
    <w:abstractNumId w:val="16"/>
  </w:num>
  <w:num w:numId="6">
    <w:abstractNumId w:val="3"/>
  </w:num>
  <w:num w:numId="7">
    <w:abstractNumId w:val="27"/>
  </w:num>
  <w:num w:numId="8">
    <w:abstractNumId w:val="26"/>
  </w:num>
  <w:num w:numId="9">
    <w:abstractNumId w:val="13"/>
  </w:num>
  <w:num w:numId="10">
    <w:abstractNumId w:val="5"/>
  </w:num>
  <w:num w:numId="11">
    <w:abstractNumId w:val="2"/>
  </w:num>
  <w:num w:numId="12">
    <w:abstractNumId w:val="0"/>
  </w:num>
  <w:num w:numId="13">
    <w:abstractNumId w:val="15"/>
  </w:num>
  <w:num w:numId="14">
    <w:abstractNumId w:val="6"/>
  </w:num>
  <w:num w:numId="15">
    <w:abstractNumId w:val="35"/>
  </w:num>
  <w:num w:numId="16">
    <w:abstractNumId w:val="14"/>
  </w:num>
  <w:num w:numId="17">
    <w:abstractNumId w:val="12"/>
  </w:num>
  <w:num w:numId="18">
    <w:abstractNumId w:val="25"/>
  </w:num>
  <w:num w:numId="19">
    <w:abstractNumId w:val="36"/>
  </w:num>
  <w:num w:numId="20">
    <w:abstractNumId w:val="22"/>
  </w:num>
  <w:num w:numId="21">
    <w:abstractNumId w:val="29"/>
  </w:num>
  <w:num w:numId="22">
    <w:abstractNumId w:val="24"/>
  </w:num>
  <w:num w:numId="23">
    <w:abstractNumId w:val="38"/>
  </w:num>
  <w:num w:numId="24">
    <w:abstractNumId w:val="31"/>
  </w:num>
  <w:num w:numId="25">
    <w:abstractNumId w:val="8"/>
  </w:num>
  <w:num w:numId="26">
    <w:abstractNumId w:val="18"/>
  </w:num>
  <w:num w:numId="27">
    <w:abstractNumId w:val="17"/>
  </w:num>
  <w:num w:numId="28">
    <w:abstractNumId w:val="28"/>
  </w:num>
  <w:num w:numId="29">
    <w:abstractNumId w:val="1"/>
  </w:num>
  <w:num w:numId="30">
    <w:abstractNumId w:val="23"/>
  </w:num>
  <w:num w:numId="31">
    <w:abstractNumId w:val="20"/>
  </w:num>
  <w:num w:numId="32">
    <w:abstractNumId w:val="30"/>
  </w:num>
  <w:num w:numId="33">
    <w:abstractNumId w:val="4"/>
  </w:num>
  <w:num w:numId="34">
    <w:abstractNumId w:val="9"/>
  </w:num>
  <w:num w:numId="35">
    <w:abstractNumId w:val="34"/>
  </w:num>
  <w:num w:numId="36">
    <w:abstractNumId w:val="11"/>
  </w:num>
  <w:num w:numId="37">
    <w:abstractNumId w:val="19"/>
  </w:num>
  <w:num w:numId="38">
    <w:abstractNumId w:val="33"/>
  </w:num>
  <w:num w:numId="39">
    <w:abstractNumId w:val="39"/>
  </w:num>
  <w:num w:numId="40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83"/>
    <w:rsid w:val="000040A2"/>
    <w:rsid w:val="0001216F"/>
    <w:rsid w:val="00022033"/>
    <w:rsid w:val="00025784"/>
    <w:rsid w:val="00026C84"/>
    <w:rsid w:val="000424FC"/>
    <w:rsid w:val="00044C67"/>
    <w:rsid w:val="00050E1E"/>
    <w:rsid w:val="0007339F"/>
    <w:rsid w:val="00077C09"/>
    <w:rsid w:val="0008512F"/>
    <w:rsid w:val="00092BB7"/>
    <w:rsid w:val="000B00A7"/>
    <w:rsid w:val="000C3332"/>
    <w:rsid w:val="000F3FCE"/>
    <w:rsid w:val="000F7301"/>
    <w:rsid w:val="001104F4"/>
    <w:rsid w:val="00114B38"/>
    <w:rsid w:val="0011578D"/>
    <w:rsid w:val="00123EBA"/>
    <w:rsid w:val="001564CB"/>
    <w:rsid w:val="00157AB6"/>
    <w:rsid w:val="001730EA"/>
    <w:rsid w:val="00187EAF"/>
    <w:rsid w:val="00191816"/>
    <w:rsid w:val="00192D5C"/>
    <w:rsid w:val="001B693D"/>
    <w:rsid w:val="001C1619"/>
    <w:rsid w:val="001C407D"/>
    <w:rsid w:val="001C5725"/>
    <w:rsid w:val="001C753D"/>
    <w:rsid w:val="001D5EBB"/>
    <w:rsid w:val="001E5D96"/>
    <w:rsid w:val="001F4965"/>
    <w:rsid w:val="00202C22"/>
    <w:rsid w:val="00214F6C"/>
    <w:rsid w:val="002161D6"/>
    <w:rsid w:val="00230D53"/>
    <w:rsid w:val="002329A0"/>
    <w:rsid w:val="00240F00"/>
    <w:rsid w:val="00246077"/>
    <w:rsid w:val="00253D2B"/>
    <w:rsid w:val="00263169"/>
    <w:rsid w:val="002747A1"/>
    <w:rsid w:val="00277B05"/>
    <w:rsid w:val="00285ACB"/>
    <w:rsid w:val="00294E02"/>
    <w:rsid w:val="002A4B98"/>
    <w:rsid w:val="002B0FD1"/>
    <w:rsid w:val="002B1283"/>
    <w:rsid w:val="002C76B9"/>
    <w:rsid w:val="002D2184"/>
    <w:rsid w:val="002D4AAB"/>
    <w:rsid w:val="002D6826"/>
    <w:rsid w:val="002D6C05"/>
    <w:rsid w:val="002E2933"/>
    <w:rsid w:val="002E6700"/>
    <w:rsid w:val="002F2255"/>
    <w:rsid w:val="002F36F0"/>
    <w:rsid w:val="002F5B99"/>
    <w:rsid w:val="00303060"/>
    <w:rsid w:val="003443C8"/>
    <w:rsid w:val="00352BE8"/>
    <w:rsid w:val="00355CBF"/>
    <w:rsid w:val="00357835"/>
    <w:rsid w:val="00357E00"/>
    <w:rsid w:val="00377731"/>
    <w:rsid w:val="003777D6"/>
    <w:rsid w:val="003909FC"/>
    <w:rsid w:val="003C70BE"/>
    <w:rsid w:val="003E3BDE"/>
    <w:rsid w:val="003E535A"/>
    <w:rsid w:val="003F3EF2"/>
    <w:rsid w:val="003F4175"/>
    <w:rsid w:val="0040379F"/>
    <w:rsid w:val="0040764D"/>
    <w:rsid w:val="0041487A"/>
    <w:rsid w:val="00434400"/>
    <w:rsid w:val="00434C74"/>
    <w:rsid w:val="004417E9"/>
    <w:rsid w:val="00441A88"/>
    <w:rsid w:val="004565BF"/>
    <w:rsid w:val="0047173D"/>
    <w:rsid w:val="0047193A"/>
    <w:rsid w:val="00473FBD"/>
    <w:rsid w:val="0048293E"/>
    <w:rsid w:val="004879BF"/>
    <w:rsid w:val="004962BA"/>
    <w:rsid w:val="004A5CBC"/>
    <w:rsid w:val="004A7038"/>
    <w:rsid w:val="004C0E04"/>
    <w:rsid w:val="004C3CB5"/>
    <w:rsid w:val="004E55E3"/>
    <w:rsid w:val="004E6915"/>
    <w:rsid w:val="00500F71"/>
    <w:rsid w:val="00511497"/>
    <w:rsid w:val="005114F7"/>
    <w:rsid w:val="00520EE0"/>
    <w:rsid w:val="00527B06"/>
    <w:rsid w:val="00531451"/>
    <w:rsid w:val="005355FF"/>
    <w:rsid w:val="00544119"/>
    <w:rsid w:val="005523CA"/>
    <w:rsid w:val="00553042"/>
    <w:rsid w:val="005561DF"/>
    <w:rsid w:val="00565579"/>
    <w:rsid w:val="0059300A"/>
    <w:rsid w:val="00595ED5"/>
    <w:rsid w:val="005A0D9F"/>
    <w:rsid w:val="005A12F5"/>
    <w:rsid w:val="005A3ACE"/>
    <w:rsid w:val="005B6E8F"/>
    <w:rsid w:val="005D3DD4"/>
    <w:rsid w:val="0060465A"/>
    <w:rsid w:val="00606808"/>
    <w:rsid w:val="006172C7"/>
    <w:rsid w:val="00626498"/>
    <w:rsid w:val="00642406"/>
    <w:rsid w:val="00643258"/>
    <w:rsid w:val="0065323E"/>
    <w:rsid w:val="006736A6"/>
    <w:rsid w:val="00681D49"/>
    <w:rsid w:val="00682FF6"/>
    <w:rsid w:val="0069070E"/>
    <w:rsid w:val="006929E0"/>
    <w:rsid w:val="00693AB0"/>
    <w:rsid w:val="006A621B"/>
    <w:rsid w:val="006A65BD"/>
    <w:rsid w:val="006C5582"/>
    <w:rsid w:val="006D1465"/>
    <w:rsid w:val="006D33C1"/>
    <w:rsid w:val="006D4B77"/>
    <w:rsid w:val="0070277B"/>
    <w:rsid w:val="007047E4"/>
    <w:rsid w:val="00711C10"/>
    <w:rsid w:val="00733260"/>
    <w:rsid w:val="00734660"/>
    <w:rsid w:val="00743870"/>
    <w:rsid w:val="007458E3"/>
    <w:rsid w:val="007536F8"/>
    <w:rsid w:val="007731D0"/>
    <w:rsid w:val="00787D67"/>
    <w:rsid w:val="00793C45"/>
    <w:rsid w:val="007A3789"/>
    <w:rsid w:val="007B2673"/>
    <w:rsid w:val="007E05B7"/>
    <w:rsid w:val="007E4253"/>
    <w:rsid w:val="007E5CDA"/>
    <w:rsid w:val="007F74E5"/>
    <w:rsid w:val="00844806"/>
    <w:rsid w:val="008778C7"/>
    <w:rsid w:val="00886B18"/>
    <w:rsid w:val="008A0B7A"/>
    <w:rsid w:val="0090037B"/>
    <w:rsid w:val="00937E65"/>
    <w:rsid w:val="00961F66"/>
    <w:rsid w:val="00964FB4"/>
    <w:rsid w:val="00973F4F"/>
    <w:rsid w:val="00976FF5"/>
    <w:rsid w:val="0098249F"/>
    <w:rsid w:val="00985BA9"/>
    <w:rsid w:val="009A3B90"/>
    <w:rsid w:val="009F3939"/>
    <w:rsid w:val="009F6BC7"/>
    <w:rsid w:val="00A0592B"/>
    <w:rsid w:val="00A10FBB"/>
    <w:rsid w:val="00A13359"/>
    <w:rsid w:val="00A16918"/>
    <w:rsid w:val="00A16D49"/>
    <w:rsid w:val="00A51189"/>
    <w:rsid w:val="00A67081"/>
    <w:rsid w:val="00A82A88"/>
    <w:rsid w:val="00A84105"/>
    <w:rsid w:val="00AA1D19"/>
    <w:rsid w:val="00AC62D8"/>
    <w:rsid w:val="00AC7B45"/>
    <w:rsid w:val="00AD7A67"/>
    <w:rsid w:val="00B52636"/>
    <w:rsid w:val="00B6357F"/>
    <w:rsid w:val="00B837EF"/>
    <w:rsid w:val="00B8394D"/>
    <w:rsid w:val="00B87627"/>
    <w:rsid w:val="00BA65DC"/>
    <w:rsid w:val="00BC0743"/>
    <w:rsid w:val="00BD4694"/>
    <w:rsid w:val="00BF3C1C"/>
    <w:rsid w:val="00C13F7B"/>
    <w:rsid w:val="00C25A00"/>
    <w:rsid w:val="00C31048"/>
    <w:rsid w:val="00C3333C"/>
    <w:rsid w:val="00C33819"/>
    <w:rsid w:val="00C37509"/>
    <w:rsid w:val="00C40735"/>
    <w:rsid w:val="00C43134"/>
    <w:rsid w:val="00C73446"/>
    <w:rsid w:val="00C857BE"/>
    <w:rsid w:val="00CA3918"/>
    <w:rsid w:val="00CC0F75"/>
    <w:rsid w:val="00CD57CE"/>
    <w:rsid w:val="00CE0F49"/>
    <w:rsid w:val="00CE3C87"/>
    <w:rsid w:val="00CE7291"/>
    <w:rsid w:val="00CF3EAC"/>
    <w:rsid w:val="00D1424A"/>
    <w:rsid w:val="00D20525"/>
    <w:rsid w:val="00D205B2"/>
    <w:rsid w:val="00D30D79"/>
    <w:rsid w:val="00D349E5"/>
    <w:rsid w:val="00D420D7"/>
    <w:rsid w:val="00D543FD"/>
    <w:rsid w:val="00D64D4E"/>
    <w:rsid w:val="00D65F5C"/>
    <w:rsid w:val="00D73C7A"/>
    <w:rsid w:val="00D74B04"/>
    <w:rsid w:val="00D74DA9"/>
    <w:rsid w:val="00D80093"/>
    <w:rsid w:val="00D92D37"/>
    <w:rsid w:val="00D97CBD"/>
    <w:rsid w:val="00DC1246"/>
    <w:rsid w:val="00DC127E"/>
    <w:rsid w:val="00DC4F38"/>
    <w:rsid w:val="00DC7A1A"/>
    <w:rsid w:val="00DF0A58"/>
    <w:rsid w:val="00DF2AA4"/>
    <w:rsid w:val="00E2360C"/>
    <w:rsid w:val="00E57794"/>
    <w:rsid w:val="00E66959"/>
    <w:rsid w:val="00E6729D"/>
    <w:rsid w:val="00E822D4"/>
    <w:rsid w:val="00E877D6"/>
    <w:rsid w:val="00E97AF2"/>
    <w:rsid w:val="00EA26BD"/>
    <w:rsid w:val="00EB373D"/>
    <w:rsid w:val="00EB6068"/>
    <w:rsid w:val="00EC379B"/>
    <w:rsid w:val="00EC67DB"/>
    <w:rsid w:val="00F25F42"/>
    <w:rsid w:val="00F35AB1"/>
    <w:rsid w:val="00F37A45"/>
    <w:rsid w:val="00F42D68"/>
    <w:rsid w:val="00F53C10"/>
    <w:rsid w:val="00F651DC"/>
    <w:rsid w:val="00F67646"/>
    <w:rsid w:val="00F67678"/>
    <w:rsid w:val="00F71D5F"/>
    <w:rsid w:val="00F815FD"/>
    <w:rsid w:val="00F90D5E"/>
    <w:rsid w:val="00F95E30"/>
    <w:rsid w:val="00FA2AFB"/>
    <w:rsid w:val="00F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D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6B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6B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16918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6C5582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C5582"/>
    <w:pPr>
      <w:shd w:val="clear" w:color="auto" w:fill="FFFFFF"/>
      <w:spacing w:after="0" w:line="240" w:lineRule="atLeast"/>
    </w:pPr>
    <w:rPr>
      <w:sz w:val="17"/>
    </w:rPr>
  </w:style>
  <w:style w:type="character" w:customStyle="1" w:styleId="apple-converted-space">
    <w:name w:val="apple-converted-space"/>
    <w:rsid w:val="00844806"/>
  </w:style>
  <w:style w:type="paragraph" w:customStyle="1" w:styleId="TableParagraph">
    <w:name w:val="Table Paragraph"/>
    <w:basedOn w:val="Normalny"/>
    <w:uiPriority w:val="1"/>
    <w:qFormat/>
    <w:rsid w:val="00230D53"/>
    <w:pPr>
      <w:widowControl w:val="0"/>
      <w:autoSpaceDE w:val="0"/>
      <w:autoSpaceDN w:val="0"/>
      <w:spacing w:after="0" w:line="257" w:lineRule="exact"/>
      <w:ind w:left="69"/>
    </w:pPr>
    <w:rPr>
      <w:rFonts w:ascii="Times New Roman" w:eastAsia="Times New Roman" w:hAnsi="Times New Roman" w:cs="Times New Roman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6B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6B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16918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6C5582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C5582"/>
    <w:pPr>
      <w:shd w:val="clear" w:color="auto" w:fill="FFFFFF"/>
      <w:spacing w:after="0" w:line="240" w:lineRule="atLeast"/>
    </w:pPr>
    <w:rPr>
      <w:sz w:val="17"/>
    </w:rPr>
  </w:style>
  <w:style w:type="character" w:customStyle="1" w:styleId="apple-converted-space">
    <w:name w:val="apple-converted-space"/>
    <w:rsid w:val="00844806"/>
  </w:style>
  <w:style w:type="paragraph" w:customStyle="1" w:styleId="TableParagraph">
    <w:name w:val="Table Paragraph"/>
    <w:basedOn w:val="Normalny"/>
    <w:uiPriority w:val="1"/>
    <w:qFormat/>
    <w:rsid w:val="00230D53"/>
    <w:pPr>
      <w:widowControl w:val="0"/>
      <w:autoSpaceDE w:val="0"/>
      <w:autoSpaceDN w:val="0"/>
      <w:spacing w:after="0" w:line="257" w:lineRule="exact"/>
      <w:ind w:left="69"/>
    </w:pPr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nencki.edu.pl_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.szymanski@nencki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35F01-0605-48B0-A8AE-C0765149C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Mariusz Pasznik</cp:lastModifiedBy>
  <cp:revision>5</cp:revision>
  <cp:lastPrinted>2019-09-18T14:25:00Z</cp:lastPrinted>
  <dcterms:created xsi:type="dcterms:W3CDTF">2023-11-14T11:30:00Z</dcterms:created>
  <dcterms:modified xsi:type="dcterms:W3CDTF">2023-11-14T11:49:00Z</dcterms:modified>
</cp:coreProperties>
</file>