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5C9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2C39F99A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7294AA8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1621F456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2FA750E6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1409FE9D" w14:textId="77777777" w:rsidR="00F1775F" w:rsidRPr="00757123" w:rsidRDefault="00191816" w:rsidP="00F177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336DF6" w:rsidRPr="00336DF6">
        <w:rPr>
          <w:rFonts w:ascii="Calibri" w:hAnsi="Calibri" w:cstheme="minorHAnsi"/>
          <w:b/>
          <w:bCs/>
          <w:sz w:val="20"/>
          <w:szCs w:val="20"/>
        </w:rPr>
        <w:t xml:space="preserve">Dostawa </w:t>
      </w:r>
      <w:r w:rsidR="00F1775F">
        <w:rPr>
          <w:rFonts w:cstheme="minorHAnsi"/>
          <w:b/>
          <w:sz w:val="20"/>
          <w:szCs w:val="20"/>
        </w:rPr>
        <w:t xml:space="preserve">automatycznego </w:t>
      </w:r>
      <w:r w:rsidR="00F1775F">
        <w:rPr>
          <w:rFonts w:cstheme="minorHAnsi"/>
          <w:b/>
          <w:iCs/>
          <w:sz w:val="20"/>
          <w:szCs w:val="20"/>
        </w:rPr>
        <w:t>fluorescencyjnego licznika komórek</w:t>
      </w:r>
      <w:r w:rsidR="00F1775F">
        <w:rPr>
          <w:rFonts w:cstheme="minorHAnsi"/>
          <w:b/>
          <w:sz w:val="20"/>
          <w:szCs w:val="20"/>
        </w:rPr>
        <w:t xml:space="preserve">  </w:t>
      </w:r>
    </w:p>
    <w:p w14:paraId="4C9B06D5" w14:textId="5E797785" w:rsidR="00336DF6" w:rsidRPr="00757123" w:rsidRDefault="00336DF6" w:rsidP="00336D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939"/>
        <w:gridCol w:w="1418"/>
        <w:gridCol w:w="1134"/>
        <w:gridCol w:w="1559"/>
      </w:tblGrid>
      <w:tr w:rsidR="00787D67" w:rsidRPr="008778C7" w14:paraId="6ADA80BB" w14:textId="01535C79" w:rsidTr="00F1775F">
        <w:tc>
          <w:tcPr>
            <w:tcW w:w="435" w:type="dxa"/>
            <w:tcBorders>
              <w:bottom w:val="single" w:sz="4" w:space="0" w:color="auto"/>
            </w:tcBorders>
          </w:tcPr>
          <w:p w14:paraId="4035DD37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6D744C23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2199CDA8" w14:textId="77777777" w:rsidR="00787D67" w:rsidRPr="008778C7" w:rsidRDefault="00787D67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24737216" w14:textId="77777777" w:rsidR="00787D67" w:rsidRPr="008778C7" w:rsidRDefault="00787D67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FA7DC" w14:textId="3453CB7D" w:rsidR="00787D67" w:rsidRDefault="00787D67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  <w:r w:rsidR="00336DF6">
              <w:rPr>
                <w:rFonts w:ascii="Calibri" w:hAnsi="Calibri" w:cstheme="minorHAnsi"/>
                <w:b/>
                <w:sz w:val="20"/>
                <w:szCs w:val="20"/>
              </w:rPr>
              <w:t>*</w:t>
            </w:r>
          </w:p>
          <w:p w14:paraId="39B07A15" w14:textId="6A8CBDA1" w:rsidR="00336DF6" w:rsidRPr="00336DF6" w:rsidRDefault="00336DF6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*</w:t>
            </w:r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>niepotrzepne</w:t>
            </w:r>
            <w:proofErr w:type="spellEnd"/>
            <w:r w:rsidRPr="00336DF6">
              <w:rPr>
                <w:rFonts w:ascii="Calibri" w:hAnsi="Calibri" w:cstheme="minorHAnsi"/>
                <w:b/>
                <w:i/>
                <w:iCs/>
                <w:sz w:val="20"/>
                <w:szCs w:val="20"/>
              </w:rPr>
              <w:t xml:space="preserve"> skreślić)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484DB9" w14:textId="50D390FD" w:rsidR="00787D67" w:rsidRPr="008778C7" w:rsidRDefault="00787D67" w:rsidP="00787D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 </w:t>
            </w:r>
            <w:r>
              <w:rPr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E0052B" w14:textId="77777777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</w:p>
          <w:p w14:paraId="760F452D" w14:textId="4644EA5E" w:rsidR="00787D67" w:rsidRDefault="00787D67" w:rsidP="00692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1775F" w:rsidRPr="008778C7" w14:paraId="1A82DB7E" w14:textId="24CC25E1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E13" w14:textId="10D4DCC6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599" w14:textId="77777777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Automatyczne zliczanie:</w:t>
            </w:r>
          </w:p>
          <w:p w14:paraId="24444B92" w14:textId="77777777" w:rsidR="00F1775F" w:rsidRPr="00F1775F" w:rsidRDefault="00F1775F" w:rsidP="00F177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sz w:val="20"/>
                <w:szCs w:val="20"/>
              </w:rPr>
              <w:t>Całkowitej liczby komórek</w:t>
            </w:r>
          </w:p>
          <w:p w14:paraId="6B13E379" w14:textId="77777777" w:rsidR="00F1775F" w:rsidRPr="00F1775F" w:rsidRDefault="00F1775F" w:rsidP="00F177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sz w:val="20"/>
                <w:szCs w:val="20"/>
              </w:rPr>
              <w:t>Liczby komórek żywych</w:t>
            </w:r>
          </w:p>
          <w:p w14:paraId="750A8513" w14:textId="77777777" w:rsidR="00F1775F" w:rsidRPr="00F1775F" w:rsidRDefault="00F1775F" w:rsidP="00F177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sz w:val="20"/>
                <w:szCs w:val="20"/>
              </w:rPr>
              <w:t>Liczby komórek martwych</w:t>
            </w:r>
          </w:p>
          <w:p w14:paraId="0EF3DA8E" w14:textId="29A06217" w:rsidR="00F1775F" w:rsidRPr="00F1775F" w:rsidRDefault="00F1775F" w:rsidP="00F1775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sz w:val="20"/>
                <w:szCs w:val="20"/>
              </w:rPr>
              <w:t>% żywotności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B5C" w14:textId="77777777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1438AD" w14:textId="59547B8D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(TA</w:t>
            </w:r>
            <w:r w:rsidRPr="008778C7">
              <w:rPr>
                <w:rFonts w:ascii="Calibri" w:hAnsi="Calibri"/>
                <w:sz w:val="20"/>
                <w:szCs w:val="20"/>
              </w:rPr>
              <w:t>K/NIE)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1C70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5FD68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6F83773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4C0" w14:textId="342E2923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7DE" w14:textId="0A3A94D3" w:rsidR="00F1775F" w:rsidRPr="00F1775F" w:rsidRDefault="00F1775F" w:rsidP="00F1775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Liczenie komórek w świetle przechodzącym oraz z zastosowaniem dwukolorowego znakowania fluorescencyjnego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961" w14:textId="77777777" w:rsidR="00F1775F" w:rsidRPr="00336DF6" w:rsidRDefault="00F1775F" w:rsidP="00F1775F">
            <w:pPr>
              <w:jc w:val="center"/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44DE3" w14:textId="3A69F718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DA87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6BE6998F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B48" w14:textId="77777777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08E" w14:textId="4262F89C" w:rsidR="00F1775F" w:rsidRPr="00F1775F" w:rsidRDefault="00F1775F" w:rsidP="00F1775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Możliwość zliczania różnych populacji komórek w jednym preparacie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AE6" w14:textId="6AA439B3" w:rsidR="00F1775F" w:rsidRP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71860" w14:textId="0E392744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EE727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52C53A19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75BA" w14:textId="3FCB902B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D07" w14:textId="7352BA5A" w:rsidR="00F1775F" w:rsidRPr="00F1775F" w:rsidRDefault="00F1775F" w:rsidP="00F1775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W związku ze specyfiką prowadzonych badań wykrywanie żywotności powinno być możliwe na podstawie wybarwienia błękitem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trypanu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erytrozyny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B. Licznik musi być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zwalidowany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na oba te barwniki.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425" w14:textId="39467BDE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EE7AC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8F38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017357E0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91D" w14:textId="1F1BE765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2CEC" w14:textId="40FEED57" w:rsidR="00F1775F" w:rsidRPr="00F1775F" w:rsidRDefault="00F1775F" w:rsidP="00F1775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Wykrywanie żywotności na podstawie znakowania barwnikami fluorescencyjnymi z zastosowaniem oranżu akrydyny do znakowania komórek żywych oraz jodku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propidyny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do znakowania komórek martwych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D33" w14:textId="600AC671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A7F76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94DA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CAC1DB5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7CC" w14:textId="76AF118C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322" w14:textId="11FC6AB2" w:rsidR="00F1775F" w:rsidRPr="00F1775F" w:rsidRDefault="00F1775F" w:rsidP="00F1775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Ze względu na badania wysokoprzepustowe urządzenie musi umożliwiać stosowanie dedykowanych 8 komorowych slajdów jednorazowego użytku. Urządzenie powinno także umożliwiać wykorzystanie slajdów wielorazowego użytku.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E7C4" w14:textId="186BD23E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30EE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8F56C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3419671D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D7D2" w14:textId="1E2F50A2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52C" w14:textId="77777777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Zliczanie:</w:t>
            </w:r>
          </w:p>
          <w:p w14:paraId="7C22C751" w14:textId="77777777" w:rsidR="00F1775F" w:rsidRPr="00F1775F" w:rsidRDefault="00F1775F" w:rsidP="00F1775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komórki o wielkości w zakresie co najmniej 1-90 µm</w:t>
            </w:r>
          </w:p>
          <w:p w14:paraId="5D456290" w14:textId="22B28B5E" w:rsidR="00F1775F" w:rsidRDefault="00F1775F" w:rsidP="00F1775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objętość badanej próbki nie więcej niż 10 µL lub 50 µL (dla slajdów jednokomorowych)</w:t>
            </w:r>
          </w:p>
          <w:p w14:paraId="5B6B5167" w14:textId="47E23D56" w:rsidR="00F1775F" w:rsidRPr="00F1775F" w:rsidRDefault="00F1775F" w:rsidP="00F1775F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ze względu na pracę z hodowlami komórkowymi o wysokich gęstościach wymagana jest możliwość wykonania pomiaru badanej próbki w zakresie od 1 x 10</w:t>
            </w:r>
            <w:r w:rsidRPr="00F1775F"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Pr="00F1775F">
              <w:rPr>
                <w:rFonts w:cstheme="minorHAnsi"/>
                <w:sz w:val="20"/>
                <w:szCs w:val="20"/>
              </w:rPr>
              <w:t xml:space="preserve"> - 5 x 10</w:t>
            </w:r>
            <w:r w:rsidRPr="00F1775F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F1775F">
              <w:rPr>
                <w:rFonts w:cstheme="minorHAnsi"/>
                <w:sz w:val="20"/>
                <w:szCs w:val="20"/>
              </w:rPr>
              <w:t xml:space="preserve"> komórek/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C83" w14:textId="7B6D4B4B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8D3E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F3A39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DD866E6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F4D" w14:textId="47DC930A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412" w14:textId="11F055E2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Czas pomiaru w świetle przechodzącym nie dłuższy niż 7s (znakowanych barwnikami fluorescencyjnymi nie dłuższy niż. 30s)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458" w14:textId="2AEE73FC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1CD5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018D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68A5B4A7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57E" w14:textId="00E0238A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275" w14:textId="38106C85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Aparat wyposażony w kamerę CMOS o wysokiej czułości i rozdzielczości min. 1.2MP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FA9E" w14:textId="18E44837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D709F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6227B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6F335F8F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B6C" w14:textId="6CD21B7C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2EB" w14:textId="77777777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Dwa kanały światła LED o długości:</w:t>
            </w:r>
          </w:p>
          <w:p w14:paraId="2E3F0F7D" w14:textId="77777777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Ex: 470±20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, Em : 530±25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(zielony kanał)</w:t>
            </w:r>
          </w:p>
          <w:p w14:paraId="1E1C9F02" w14:textId="4441F824" w:rsidR="00F1775F" w:rsidRPr="00F1775F" w:rsidRDefault="00F1775F" w:rsidP="00F177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Ex: 530±20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, Em : 620±30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nm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(czerwony kanał)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239" w14:textId="08B32C44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7E05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27370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F7BACBF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DF2E" w14:textId="781C02C1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2FB" w14:textId="77777777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7” dotykowy ekran LCD 1024 x 600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pixels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wyświetlający:</w:t>
            </w:r>
          </w:p>
          <w:p w14:paraId="7610DED7" w14:textId="77777777" w:rsidR="00F1775F" w:rsidRPr="00F1775F" w:rsidRDefault="00F1775F" w:rsidP="00F1775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ilość komórek żywych i martwych</w:t>
            </w:r>
          </w:p>
          <w:p w14:paraId="0041E162" w14:textId="77777777" w:rsidR="00F1775F" w:rsidRPr="00F1775F" w:rsidRDefault="00F1775F" w:rsidP="00F1775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całkowitą liczbę komórek</w:t>
            </w:r>
          </w:p>
          <w:p w14:paraId="7A702911" w14:textId="77777777" w:rsidR="00F1775F" w:rsidRPr="00F1775F" w:rsidRDefault="00F1775F" w:rsidP="00F1775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żywotność - % komórek żywych do wszystkich komórek</w:t>
            </w:r>
          </w:p>
          <w:p w14:paraId="3BE4616C" w14:textId="77777777" w:rsidR="00F1775F" w:rsidRPr="00F1775F" w:rsidRDefault="00F1775F" w:rsidP="00F1775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histogramy przedstawiające rozkład wielkości komórek żywych i martwych</w:t>
            </w:r>
          </w:p>
          <w:p w14:paraId="2D08C765" w14:textId="3FC68971" w:rsidR="00F1775F" w:rsidRPr="00F1775F" w:rsidRDefault="00F1775F" w:rsidP="00F1775F">
            <w:pPr>
              <w:numPr>
                <w:ilvl w:val="0"/>
                <w:numId w:val="19"/>
              </w:numPr>
              <w:spacing w:after="0" w:line="240" w:lineRule="auto"/>
              <w:ind w:left="342" w:hanging="308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procentowy rozkład agregatów komórkowych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775F">
              <w:rPr>
                <w:rFonts w:cstheme="minorHAnsi"/>
                <w:sz w:val="20"/>
                <w:szCs w:val="20"/>
              </w:rPr>
              <w:t>ekran urządzenia umożliwia weryfikacje jakości pomiaru bezpośrednio po jego wykonaniu z funkcją zaznaczenia obiektów zliczonych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5CF" w14:textId="5CB5EEB7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0E10D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69B2C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550E7443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8E0" w14:textId="74DBBCC5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37A" w14:textId="268F0050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Funkcja umożliwiając weryfikację procesu liczenia komórek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51CF" w14:textId="4A93BD4B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6104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C918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5F7FE7E1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E6A" w14:textId="1B79E793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E75" w14:textId="48EF8C3D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Regulacja czasu ekspozycji niezależna dla każdego kanału fluorescencji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FF4" w14:textId="20D1C5C8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1397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E5A6E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43CBAC59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2FC" w14:textId="61634948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E7B" w14:textId="779FB4A3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Regulacja poziomu odcięcia tła fluorescencyjnego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93F" w14:textId="2A9D53D6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3F84F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9A0D3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DB33554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15D" w14:textId="5AE193CD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83B" w14:textId="5F11E128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Pamięć co najmniej 250Gb z możliwością rozbudowy do 1Tb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B8E" w14:textId="70A60BD6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E349F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9006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600A464F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978" w14:textId="76A89229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F23" w14:textId="77777777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Dobór ostrości obrazu:</w:t>
            </w:r>
          </w:p>
          <w:p w14:paraId="59DACD8C" w14:textId="77777777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775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F1775F">
              <w:rPr>
                <w:rFonts w:cstheme="minorHAnsi"/>
                <w:sz w:val="20"/>
                <w:szCs w:val="20"/>
              </w:rPr>
              <w:t xml:space="preserve"> automatyczny</w:t>
            </w:r>
          </w:p>
          <w:p w14:paraId="6C10D43E" w14:textId="3A0C57AA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- manualny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DE8" w14:textId="2D20FB71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FFF7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462AC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FBDA692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345" w14:textId="0F4C1A8A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0DC" w14:textId="49ABF552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Kalkulator rozcieńczeń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0D1D" w14:textId="655AEAB3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4C84E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5012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2A8C6AD9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DE8" w14:textId="5E24A8D3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9EE" w14:textId="67EBC193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Automatycznie wysuwany port na slajdy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8B1" w14:textId="6BEACE42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7CA9B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8344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C9DBD8A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8F2" w14:textId="41928D6A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5C6D" w14:textId="4A7D5E4E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2x port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A7F" w14:textId="29F7B622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4AF5D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6BD6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3E4E8231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E15" w14:textId="7776BADF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932E" w14:textId="64E57920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1x port Ethernet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269A" w14:textId="1F130F72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A215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AEC0C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47595288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711" w14:textId="1346D1A4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418" w14:textId="48C003D2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Pamięć zewnętrzna co najmniej 16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A0B" w14:textId="39443AC4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B7338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0269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6DAEA3B3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788B" w14:textId="7EEDE4B7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6FB" w14:textId="5FCB0DC0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Możliwość eksportu danych do pamięci zewnętrznej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74A6" w14:textId="098F4D72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D980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CB22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C7D1C14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ED7" w14:textId="45314A30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3309" w14:textId="66AB2D90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Możliwość podłączenia do sieć użytkownika poprzez kabel Ethernet lub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D85" w14:textId="599AB287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AB92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EDB3A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900047D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E45" w14:textId="7BB27577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01F" w14:textId="10B91F6E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Generowanie raportów w formatach CSV, PDF oraz eksport zdjęć w formacie TIF oraz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annotated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TIF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940B" w14:textId="1EBFD404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6195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6711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441CECB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020" w14:textId="71292BEE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10C" w14:textId="1BA72B06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Możliwość zapisywania różnych protokołów użytkowników, zawierających ustawienia dotyczące wielkości, jasności, kolistości liczonych obiektów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DBF" w14:textId="4035514E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47CE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8792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47C1BA44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C9E" w14:textId="61220410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106" w14:textId="6E139127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Możliwość przeprowadzenia kwalifikacji IQ/OQ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508" w14:textId="587CEB7C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4CA7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A692E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0BE50536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948" w14:textId="737E0B56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9AAD" w14:textId="6C05A24F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Możliwość walidacji precyzji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zliczeń</w:t>
            </w:r>
            <w:proofErr w:type="spellEnd"/>
            <w:r w:rsidRPr="00F1775F">
              <w:rPr>
                <w:rFonts w:cstheme="minorHAnsi"/>
                <w:sz w:val="20"/>
                <w:szCs w:val="20"/>
              </w:rPr>
              <w:t xml:space="preserve"> z wykorzystaniem slajdów walidacyjnych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1DD" w14:textId="4B62DF32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DE3A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5A33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0B2C24BE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EAED" w14:textId="26A03EAB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76A3" w14:textId="378A35C9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 xml:space="preserve">Możliwość rozbudowy systemu licznika o system do monitorowania </w:t>
            </w:r>
            <w:proofErr w:type="spellStart"/>
            <w:r w:rsidRPr="00F1775F">
              <w:rPr>
                <w:rFonts w:cstheme="minorHAnsi"/>
                <w:sz w:val="20"/>
                <w:szCs w:val="20"/>
              </w:rPr>
              <w:t>bioprocesu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44D4" w14:textId="2B195144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324FF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F3C62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1E73797C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EA9" w14:textId="58373CB9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FE6" w14:textId="4F085127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Możliwość rozbudowy licznika o system spełniający wymagania 21 CFR Part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7D5" w14:textId="054F57DA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9B32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8775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28996CBC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2CD" w14:textId="13CC54DC" w:rsidR="00F1775F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D40" w14:textId="20ED3314" w:rsidR="00F1775F" w:rsidRPr="00F1775F" w:rsidRDefault="00F1775F" w:rsidP="00F1775F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sz w:val="20"/>
                <w:szCs w:val="20"/>
              </w:rPr>
              <w:t>Zasilanie 230 V / 50Hz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4BB" w14:textId="4FE9F7DF" w:rsidR="00F1775F" w:rsidRPr="008778C7" w:rsidRDefault="00F1775F" w:rsidP="00F177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133BC" w14:textId="77777777" w:rsidR="00F1775F" w:rsidRPr="00336DF6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B048" w14:textId="77777777" w:rsidR="00F1775F" w:rsidRPr="008778C7" w:rsidRDefault="00F1775F" w:rsidP="00F1775F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5D3A2A53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D70E" w14:textId="0C0A16A5" w:rsidR="00F1775F" w:rsidRDefault="00F1775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901E" w14:textId="0E6162B5" w:rsidR="00F1775F" w:rsidRPr="00F1775F" w:rsidRDefault="00F1775F" w:rsidP="00F1775F">
            <w:pPr>
              <w:tabs>
                <w:tab w:val="left" w:pos="27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775F">
              <w:rPr>
                <w:rFonts w:cstheme="minorHAnsi"/>
                <w:bCs/>
                <w:sz w:val="20"/>
                <w:szCs w:val="20"/>
              </w:rPr>
              <w:t xml:space="preserve">Zestaw startowy umożliwiający uruchomienie urządzenia i </w:t>
            </w:r>
            <w:r w:rsidR="00356A4F">
              <w:rPr>
                <w:rFonts w:cstheme="minorHAnsi"/>
                <w:bCs/>
                <w:sz w:val="20"/>
                <w:szCs w:val="20"/>
              </w:rPr>
              <w:t>p</w:t>
            </w:r>
            <w:r w:rsidRPr="00F1775F">
              <w:rPr>
                <w:rFonts w:cstheme="minorHAnsi"/>
                <w:bCs/>
                <w:sz w:val="20"/>
                <w:szCs w:val="20"/>
              </w:rPr>
              <w:t>rzeszkolenie personelu, zawierający co najmniej:</w:t>
            </w:r>
          </w:p>
          <w:p w14:paraId="1EA4CB5B" w14:textId="2F45EB71" w:rsidR="00F1775F" w:rsidRDefault="00F1775F" w:rsidP="00F1775F">
            <w:pPr>
              <w:pStyle w:val="Akapitzlist"/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slajdy pomiarowe jednorazowe– co najmniej 50 sztuk</w:t>
            </w:r>
          </w:p>
          <w:p w14:paraId="6B4CF08D" w14:textId="270D4244" w:rsidR="00F1775F" w:rsidRPr="00F1775F" w:rsidRDefault="00356A4F" w:rsidP="00356A4F">
            <w:pPr>
              <w:pStyle w:val="Akapitzlist"/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roztwór błękitu </w:t>
            </w:r>
            <w:proofErr w:type="spellStart"/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>trypanu</w:t>
            </w:r>
            <w:proofErr w:type="spellEnd"/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oranżu akrydyny/jodku </w:t>
            </w:r>
            <w:proofErr w:type="spellStart"/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>propidyny</w:t>
            </w:r>
            <w:proofErr w:type="spellEnd"/>
            <w:r w:rsidRPr="00F177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co najmniej 50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4178" w14:textId="5DD71042" w:rsidR="00F1775F" w:rsidRPr="008778C7" w:rsidRDefault="00F1775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4FF8" w14:textId="77777777" w:rsidR="00F1775F" w:rsidRPr="00336DF6" w:rsidRDefault="00F1775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997D" w14:textId="77777777" w:rsidR="00F1775F" w:rsidRPr="008778C7" w:rsidRDefault="00F1775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1775F" w:rsidRPr="008778C7" w14:paraId="7729E8A6" w14:textId="77777777" w:rsidTr="001D7129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ACC" w14:textId="3EB46D5D" w:rsidR="00F1775F" w:rsidRDefault="00F1775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304" w14:textId="7DB9B6D3" w:rsidR="00F1775F" w:rsidRPr="00F1775F" w:rsidRDefault="00F1775F" w:rsidP="00062F1C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775F">
              <w:rPr>
                <w:rFonts w:cstheme="minorHAnsi"/>
                <w:bCs/>
                <w:sz w:val="20"/>
                <w:szCs w:val="20"/>
              </w:rPr>
              <w:t>Przeprowadzenie szkolenia podczas instalacji automatycznego licznika komórek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F0D" w14:textId="1E97A38C" w:rsidR="00F1775F" w:rsidRPr="008778C7" w:rsidRDefault="00F1775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52" w14:textId="77777777" w:rsidR="00F1775F" w:rsidRPr="00336DF6" w:rsidRDefault="00F1775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52A" w14:textId="77777777" w:rsidR="00F1775F" w:rsidRPr="008778C7" w:rsidRDefault="00F1775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56A4F" w:rsidRPr="008778C7" w14:paraId="4B92CE16" w14:textId="77777777" w:rsidTr="00356A4F">
        <w:trPr>
          <w:trHeight w:val="5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DA3" w14:textId="0031FC40" w:rsidR="00356A4F" w:rsidRDefault="00356A4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860" w14:textId="0FDFE9D4" w:rsidR="00356A4F" w:rsidRPr="00356A4F" w:rsidRDefault="00356A4F" w:rsidP="00062F1C">
            <w:pPr>
              <w:tabs>
                <w:tab w:val="left" w:pos="31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Dostawa</w:t>
            </w:r>
            <w:r w:rsidR="00140599">
              <w:rPr>
                <w:rFonts w:cstheme="minorHAnsi"/>
                <w:bCs/>
                <w:sz w:val="20"/>
                <w:szCs w:val="20"/>
              </w:rPr>
              <w:t>, instalacja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AC66" w14:textId="77777777" w:rsidR="00356A4F" w:rsidRPr="008778C7" w:rsidRDefault="00356A4F" w:rsidP="00062F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7BA" w14:textId="77777777" w:rsidR="00356A4F" w:rsidRPr="00336DF6" w:rsidRDefault="00356A4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262" w14:textId="77777777" w:rsidR="00356A4F" w:rsidRPr="008778C7" w:rsidRDefault="00356A4F" w:rsidP="00062F1C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5477EC8" w14:textId="77777777" w:rsidR="00356A4F" w:rsidRDefault="00356A4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3EBEF51" w14:textId="58DB0479"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</w:t>
      </w:r>
      <w:r w:rsidR="00A16918">
        <w:rPr>
          <w:rFonts w:ascii="Calibri" w:hAnsi="Calibri" w:cstheme="minorHAnsi"/>
          <w:color w:val="000000"/>
          <w:sz w:val="20"/>
          <w:szCs w:val="20"/>
        </w:rPr>
        <w:t xml:space="preserve"> </w:t>
      </w:r>
    </w:p>
    <w:p w14:paraId="1D48C6D4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0C0062AC" w14:textId="02D79CEC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14:paraId="24ABAA2E" w14:textId="234BBD9B" w:rsidR="00356A4F" w:rsidRPr="00356A4F" w:rsidRDefault="00356A4F" w:rsidP="00643258">
      <w:pPr>
        <w:autoSpaceDE w:val="0"/>
        <w:spacing w:after="0" w:line="240" w:lineRule="auto"/>
        <w:rPr>
          <w:rFonts w:ascii="Calibri" w:hAnsi="Calibri" w:cstheme="minorHAnsi"/>
          <w:i/>
          <w:iCs/>
          <w:color w:val="000000"/>
          <w:sz w:val="20"/>
          <w:szCs w:val="20"/>
          <w:u w:val="single"/>
        </w:rPr>
      </w:pPr>
      <w:r w:rsidRPr="00356A4F">
        <w:rPr>
          <w:rFonts w:ascii="Calibri" w:hAnsi="Calibri" w:cstheme="minorHAnsi"/>
          <w:i/>
          <w:iCs/>
          <w:color w:val="000000"/>
          <w:sz w:val="20"/>
          <w:szCs w:val="20"/>
          <w:u w:val="single"/>
        </w:rPr>
        <w:t>(dostawa</w:t>
      </w:r>
      <w:r w:rsidR="00140599">
        <w:rPr>
          <w:rFonts w:ascii="Calibri" w:hAnsi="Calibri" w:cstheme="minorHAnsi"/>
          <w:i/>
          <w:iCs/>
          <w:color w:val="000000"/>
          <w:sz w:val="20"/>
          <w:szCs w:val="20"/>
          <w:u w:val="single"/>
        </w:rPr>
        <w:t xml:space="preserve">, instalacja i </w:t>
      </w:r>
      <w:r w:rsidRPr="00356A4F">
        <w:rPr>
          <w:rFonts w:ascii="Calibri" w:hAnsi="Calibri" w:cstheme="minorHAnsi"/>
          <w:i/>
          <w:iCs/>
          <w:color w:val="000000"/>
          <w:sz w:val="20"/>
          <w:szCs w:val="20"/>
          <w:u w:val="single"/>
        </w:rPr>
        <w:t xml:space="preserve"> przeszkolenie pracowników wliczone w cenę)</w:t>
      </w:r>
    </w:p>
    <w:p w14:paraId="2404DAE1" w14:textId="77777777" w:rsidR="0008512F" w:rsidRDefault="0008512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0440B6E" w14:textId="7CAD1F29"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7458E3">
        <w:rPr>
          <w:rFonts w:ascii="Calibri" w:hAnsi="Calibri" w:cstheme="minorHAnsi"/>
          <w:color w:val="000000"/>
          <w:sz w:val="20"/>
          <w:szCs w:val="20"/>
        </w:rPr>
        <w:t>alizacji zamówienia …………..……</w:t>
      </w:r>
      <w:r w:rsidR="00336DF6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336DF6">
        <w:rPr>
          <w:rFonts w:ascii="Calibri" w:hAnsi="Calibri" w:cstheme="minorHAnsi"/>
          <w:color w:val="000000"/>
          <w:sz w:val="20"/>
          <w:szCs w:val="20"/>
        </w:rPr>
        <w:t>1</w:t>
      </w:r>
      <w:r w:rsidR="00356A4F">
        <w:rPr>
          <w:rFonts w:ascii="Calibri" w:hAnsi="Calibri" w:cstheme="minorHAnsi"/>
          <w:color w:val="000000"/>
          <w:sz w:val="20"/>
          <w:szCs w:val="20"/>
        </w:rPr>
        <w:t>4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4D7722AC" w14:textId="140382B2"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08512F">
        <w:rPr>
          <w:rFonts w:ascii="Calibri" w:hAnsi="Calibri"/>
          <w:sz w:val="20"/>
          <w:szCs w:val="20"/>
        </w:rPr>
        <w:t>12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08512F">
        <w:rPr>
          <w:rFonts w:ascii="Calibri" w:hAnsi="Calibri"/>
          <w:sz w:val="20"/>
          <w:szCs w:val="20"/>
        </w:rPr>
        <w:t>ęcy</w:t>
      </w:r>
      <w:r w:rsidR="00356A4F">
        <w:rPr>
          <w:rFonts w:ascii="Calibri" w:hAnsi="Calibri"/>
          <w:sz w:val="20"/>
          <w:szCs w:val="20"/>
        </w:rPr>
        <w:t>).</w:t>
      </w:r>
    </w:p>
    <w:p w14:paraId="6E7A04AA" w14:textId="77777777"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11D05D" w14:textId="77777777"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7C7B9E35" w14:textId="77777777"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D715177" w14:textId="77777777"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788AC44A" w14:textId="77777777" w:rsidR="004C0E04" w:rsidRDefault="004C0E04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44952593" w14:textId="77777777" w:rsidR="007928F0" w:rsidRDefault="007928F0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429AF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5BB57E98" w14:textId="6E864246" w:rsidR="007928F0" w:rsidRDefault="00643258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5D29BF1B" w14:textId="77777777" w:rsidR="007928F0" w:rsidRPr="004C0E04" w:rsidRDefault="007928F0" w:rsidP="009F3939">
      <w:pPr>
        <w:tabs>
          <w:tab w:val="left" w:pos="5670"/>
        </w:tabs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0678F58" w14:textId="77777777" w:rsidR="00976FF5" w:rsidRPr="004C0E04" w:rsidRDefault="00976FF5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4B8553F2" w14:textId="0325B792"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hyperlink r:id="rId8" w:history="1">
        <w:r w:rsidR="001D3102" w:rsidRPr="00A11997">
          <w:rPr>
            <w:rStyle w:val="Hipercze"/>
            <w:rFonts w:ascii="Calibri" w:hAnsi="Calibri" w:cstheme="minorHAnsi"/>
          </w:rPr>
          <w:t>jo.lewandowska</w:t>
        </w:r>
        <w:r w:rsidR="001D3102" w:rsidRPr="00A11997">
          <w:rPr>
            <w:rStyle w:val="Hipercze"/>
            <w:rFonts w:ascii="Calibri" w:hAnsi="Calibri" w:cstheme="minorHAnsi"/>
            <w:lang w:val="it-IT"/>
          </w:rPr>
          <w:t>@nencki.edu.pl</w:t>
        </w:r>
      </w:hyperlink>
      <w:r w:rsidR="003A3433">
        <w:rPr>
          <w:rFonts w:ascii="Calibri" w:hAnsi="Calibri" w:cstheme="minorHAnsi"/>
          <w:lang w:val="it-IT"/>
        </w:rPr>
        <w:t xml:space="preserve"> </w:t>
      </w:r>
      <w:hyperlink r:id="rId9" w:history="1">
        <w:r w:rsidR="006C5582" w:rsidRPr="00873776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69128D">
      <w:pgSz w:w="11906" w:h="16838"/>
      <w:pgMar w:top="568" w:right="991" w:bottom="142" w:left="851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3576" w14:textId="77777777" w:rsidR="004503DF" w:rsidRDefault="004503DF" w:rsidP="002E6700">
      <w:pPr>
        <w:spacing w:after="0" w:line="240" w:lineRule="auto"/>
      </w:pPr>
      <w:r>
        <w:separator/>
      </w:r>
    </w:p>
  </w:endnote>
  <w:endnote w:type="continuationSeparator" w:id="0">
    <w:p w14:paraId="1AC51789" w14:textId="77777777" w:rsidR="004503DF" w:rsidRDefault="004503DF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E891" w14:textId="77777777" w:rsidR="004503DF" w:rsidRDefault="004503DF" w:rsidP="002E6700">
      <w:pPr>
        <w:spacing w:after="0" w:line="240" w:lineRule="auto"/>
      </w:pPr>
      <w:r>
        <w:separator/>
      </w:r>
    </w:p>
  </w:footnote>
  <w:footnote w:type="continuationSeparator" w:id="0">
    <w:p w14:paraId="2CFD2740" w14:textId="77777777" w:rsidR="004503DF" w:rsidRDefault="004503DF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FCE"/>
    <w:multiLevelType w:val="hybridMultilevel"/>
    <w:tmpl w:val="535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85"/>
    <w:multiLevelType w:val="hybridMultilevel"/>
    <w:tmpl w:val="1A826C9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A0"/>
    <w:multiLevelType w:val="hybridMultilevel"/>
    <w:tmpl w:val="42225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23A4"/>
    <w:multiLevelType w:val="hybridMultilevel"/>
    <w:tmpl w:val="EF46079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4337"/>
    <w:multiLevelType w:val="hybridMultilevel"/>
    <w:tmpl w:val="AC48C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1944"/>
    <w:multiLevelType w:val="hybridMultilevel"/>
    <w:tmpl w:val="DA0C81B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05A"/>
    <w:multiLevelType w:val="hybridMultilevel"/>
    <w:tmpl w:val="743474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0CD7"/>
    <w:multiLevelType w:val="hybridMultilevel"/>
    <w:tmpl w:val="A03CAD3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4237"/>
    <w:multiLevelType w:val="hybridMultilevel"/>
    <w:tmpl w:val="EF34312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62"/>
    <w:multiLevelType w:val="hybridMultilevel"/>
    <w:tmpl w:val="419A0FD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723C"/>
    <w:multiLevelType w:val="hybridMultilevel"/>
    <w:tmpl w:val="84D420E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2F87E4C"/>
    <w:multiLevelType w:val="hybridMultilevel"/>
    <w:tmpl w:val="0816795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3B27"/>
    <w:multiLevelType w:val="hybridMultilevel"/>
    <w:tmpl w:val="4A52B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45A14"/>
    <w:multiLevelType w:val="hybridMultilevel"/>
    <w:tmpl w:val="07F47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53CE"/>
    <w:multiLevelType w:val="hybridMultilevel"/>
    <w:tmpl w:val="9D0C4C6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77C09"/>
    <w:rsid w:val="0008512F"/>
    <w:rsid w:val="00092BB7"/>
    <w:rsid w:val="000B00A7"/>
    <w:rsid w:val="000C3332"/>
    <w:rsid w:val="000F3FCE"/>
    <w:rsid w:val="000F7301"/>
    <w:rsid w:val="001104F4"/>
    <w:rsid w:val="0011578D"/>
    <w:rsid w:val="00140599"/>
    <w:rsid w:val="00157AB6"/>
    <w:rsid w:val="001730EA"/>
    <w:rsid w:val="00191816"/>
    <w:rsid w:val="00192D5C"/>
    <w:rsid w:val="001B693D"/>
    <w:rsid w:val="001C1619"/>
    <w:rsid w:val="001C407D"/>
    <w:rsid w:val="001C5725"/>
    <w:rsid w:val="001D3102"/>
    <w:rsid w:val="001D5EBB"/>
    <w:rsid w:val="001E5D96"/>
    <w:rsid w:val="001F4965"/>
    <w:rsid w:val="00202C22"/>
    <w:rsid w:val="00214F6C"/>
    <w:rsid w:val="002329A0"/>
    <w:rsid w:val="00246077"/>
    <w:rsid w:val="00253D2B"/>
    <w:rsid w:val="00263169"/>
    <w:rsid w:val="002747A1"/>
    <w:rsid w:val="00277B05"/>
    <w:rsid w:val="00285ACB"/>
    <w:rsid w:val="00294E02"/>
    <w:rsid w:val="002A4B98"/>
    <w:rsid w:val="002B0FD1"/>
    <w:rsid w:val="002B1283"/>
    <w:rsid w:val="002C76B9"/>
    <w:rsid w:val="002D2184"/>
    <w:rsid w:val="002D4AAB"/>
    <w:rsid w:val="002D6C05"/>
    <w:rsid w:val="002E2933"/>
    <w:rsid w:val="002E6700"/>
    <w:rsid w:val="002F36F0"/>
    <w:rsid w:val="002F5B99"/>
    <w:rsid w:val="00336DF6"/>
    <w:rsid w:val="00352BE8"/>
    <w:rsid w:val="00355CBF"/>
    <w:rsid w:val="00356A4F"/>
    <w:rsid w:val="00357835"/>
    <w:rsid w:val="00357E00"/>
    <w:rsid w:val="00377731"/>
    <w:rsid w:val="003777D6"/>
    <w:rsid w:val="003A3433"/>
    <w:rsid w:val="003C70BE"/>
    <w:rsid w:val="003E3BDE"/>
    <w:rsid w:val="003E535A"/>
    <w:rsid w:val="003F3EF2"/>
    <w:rsid w:val="0040379F"/>
    <w:rsid w:val="0041487A"/>
    <w:rsid w:val="00434400"/>
    <w:rsid w:val="00434C74"/>
    <w:rsid w:val="004417E9"/>
    <w:rsid w:val="004503DF"/>
    <w:rsid w:val="004565BF"/>
    <w:rsid w:val="0047173D"/>
    <w:rsid w:val="0047193A"/>
    <w:rsid w:val="00473FBD"/>
    <w:rsid w:val="0048293E"/>
    <w:rsid w:val="004879BF"/>
    <w:rsid w:val="004962BA"/>
    <w:rsid w:val="004A5CBC"/>
    <w:rsid w:val="004A7038"/>
    <w:rsid w:val="004C0E04"/>
    <w:rsid w:val="004C3CB5"/>
    <w:rsid w:val="004E55E3"/>
    <w:rsid w:val="00500F71"/>
    <w:rsid w:val="00511497"/>
    <w:rsid w:val="005114F7"/>
    <w:rsid w:val="00520EE0"/>
    <w:rsid w:val="00527B06"/>
    <w:rsid w:val="005355FF"/>
    <w:rsid w:val="005523CA"/>
    <w:rsid w:val="00553042"/>
    <w:rsid w:val="005561DF"/>
    <w:rsid w:val="00565579"/>
    <w:rsid w:val="0059300A"/>
    <w:rsid w:val="00595ED5"/>
    <w:rsid w:val="005A0D9F"/>
    <w:rsid w:val="005A12F5"/>
    <w:rsid w:val="005A3ACE"/>
    <w:rsid w:val="005B6E8F"/>
    <w:rsid w:val="005C221C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070E"/>
    <w:rsid w:val="0069128D"/>
    <w:rsid w:val="006929E0"/>
    <w:rsid w:val="00693AB0"/>
    <w:rsid w:val="006A621B"/>
    <w:rsid w:val="006A65BD"/>
    <w:rsid w:val="006C5582"/>
    <w:rsid w:val="006D1465"/>
    <w:rsid w:val="006D33C1"/>
    <w:rsid w:val="006D4B77"/>
    <w:rsid w:val="006F03F2"/>
    <w:rsid w:val="007047E4"/>
    <w:rsid w:val="00711C10"/>
    <w:rsid w:val="00733260"/>
    <w:rsid w:val="00734660"/>
    <w:rsid w:val="00743870"/>
    <w:rsid w:val="007458E3"/>
    <w:rsid w:val="007536F8"/>
    <w:rsid w:val="007731D0"/>
    <w:rsid w:val="00787D67"/>
    <w:rsid w:val="007928F0"/>
    <w:rsid w:val="00793C45"/>
    <w:rsid w:val="007A3789"/>
    <w:rsid w:val="007B2673"/>
    <w:rsid w:val="007E05B7"/>
    <w:rsid w:val="007E4253"/>
    <w:rsid w:val="007E5CDA"/>
    <w:rsid w:val="00844806"/>
    <w:rsid w:val="008778C7"/>
    <w:rsid w:val="008825E8"/>
    <w:rsid w:val="00886B18"/>
    <w:rsid w:val="008A0B7A"/>
    <w:rsid w:val="0090037B"/>
    <w:rsid w:val="00905BA4"/>
    <w:rsid w:val="00937E65"/>
    <w:rsid w:val="00961F66"/>
    <w:rsid w:val="00964FB4"/>
    <w:rsid w:val="00973F4F"/>
    <w:rsid w:val="00976FF5"/>
    <w:rsid w:val="0098249F"/>
    <w:rsid w:val="00985BA9"/>
    <w:rsid w:val="009F3939"/>
    <w:rsid w:val="009F6BC7"/>
    <w:rsid w:val="00A0592B"/>
    <w:rsid w:val="00A10FBB"/>
    <w:rsid w:val="00A16918"/>
    <w:rsid w:val="00A16D49"/>
    <w:rsid w:val="00A4284F"/>
    <w:rsid w:val="00A67081"/>
    <w:rsid w:val="00A82A88"/>
    <w:rsid w:val="00A87F22"/>
    <w:rsid w:val="00AA1D19"/>
    <w:rsid w:val="00AC336E"/>
    <w:rsid w:val="00AC62D8"/>
    <w:rsid w:val="00AC7B45"/>
    <w:rsid w:val="00B51287"/>
    <w:rsid w:val="00B52636"/>
    <w:rsid w:val="00B6357F"/>
    <w:rsid w:val="00B837EF"/>
    <w:rsid w:val="00B8394D"/>
    <w:rsid w:val="00B87627"/>
    <w:rsid w:val="00BA65DC"/>
    <w:rsid w:val="00BC0743"/>
    <w:rsid w:val="00BF3C1C"/>
    <w:rsid w:val="00C13F7B"/>
    <w:rsid w:val="00C25A00"/>
    <w:rsid w:val="00C33819"/>
    <w:rsid w:val="00C37509"/>
    <w:rsid w:val="00C40735"/>
    <w:rsid w:val="00C857BE"/>
    <w:rsid w:val="00CA3918"/>
    <w:rsid w:val="00CC0F75"/>
    <w:rsid w:val="00CD57CE"/>
    <w:rsid w:val="00CE0F49"/>
    <w:rsid w:val="00CE3C87"/>
    <w:rsid w:val="00CE7291"/>
    <w:rsid w:val="00CF248F"/>
    <w:rsid w:val="00CF3EAC"/>
    <w:rsid w:val="00CF75EB"/>
    <w:rsid w:val="00D04E89"/>
    <w:rsid w:val="00D10054"/>
    <w:rsid w:val="00D1424A"/>
    <w:rsid w:val="00D205B2"/>
    <w:rsid w:val="00D30D79"/>
    <w:rsid w:val="00D349E5"/>
    <w:rsid w:val="00D420D7"/>
    <w:rsid w:val="00D543FD"/>
    <w:rsid w:val="00D65F5C"/>
    <w:rsid w:val="00D73C7A"/>
    <w:rsid w:val="00D74B04"/>
    <w:rsid w:val="00D74DA9"/>
    <w:rsid w:val="00D80093"/>
    <w:rsid w:val="00D92D37"/>
    <w:rsid w:val="00D96F33"/>
    <w:rsid w:val="00D97CBD"/>
    <w:rsid w:val="00DC127E"/>
    <w:rsid w:val="00DC4F38"/>
    <w:rsid w:val="00DC7A1A"/>
    <w:rsid w:val="00DF0A58"/>
    <w:rsid w:val="00DF2AA4"/>
    <w:rsid w:val="00E2360C"/>
    <w:rsid w:val="00E57794"/>
    <w:rsid w:val="00E66959"/>
    <w:rsid w:val="00E6729D"/>
    <w:rsid w:val="00E822D4"/>
    <w:rsid w:val="00E912D7"/>
    <w:rsid w:val="00E97AF2"/>
    <w:rsid w:val="00EA26BD"/>
    <w:rsid w:val="00EB373D"/>
    <w:rsid w:val="00EB6068"/>
    <w:rsid w:val="00EC379B"/>
    <w:rsid w:val="00EC67DB"/>
    <w:rsid w:val="00F1775F"/>
    <w:rsid w:val="00F25F42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743"/>
  <w15:docId w15:val="{CC1FE98A-A949-4010-B84C-4ECA85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18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6C5582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C5582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84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lewandowska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EFE-7369-4568-AB0B-3B75E3C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15</cp:revision>
  <cp:lastPrinted>2019-09-18T14:25:00Z</cp:lastPrinted>
  <dcterms:created xsi:type="dcterms:W3CDTF">2024-02-06T11:40:00Z</dcterms:created>
  <dcterms:modified xsi:type="dcterms:W3CDTF">2024-04-23T13:58:00Z</dcterms:modified>
</cp:coreProperties>
</file>