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51FECD" w14:textId="13165AB0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446BD2">
        <w:rPr>
          <w:rFonts w:ascii="Tahoma" w:hAnsi="Tahoma" w:cs="Tahoma"/>
          <w:b/>
          <w:bCs/>
          <w:sz w:val="20"/>
          <w:szCs w:val="20"/>
        </w:rPr>
        <w:t>28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446BD2">
        <w:rPr>
          <w:rFonts w:ascii="Tahoma" w:hAnsi="Tahoma" w:cs="Tahoma"/>
          <w:b/>
          <w:bCs/>
          <w:sz w:val="20"/>
          <w:szCs w:val="20"/>
        </w:rPr>
        <w:t>8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846ECB">
        <w:rPr>
          <w:rFonts w:ascii="Tahoma" w:hAnsi="Tahoma" w:cs="Tahoma"/>
          <w:sz w:val="20"/>
          <w:szCs w:val="20"/>
        </w:rPr>
        <w:t xml:space="preserve"> r.,</w:t>
      </w:r>
      <w:r w:rsidRPr="00DB1774">
        <w:rPr>
          <w:rFonts w:ascii="Tahoma" w:hAnsi="Tahoma" w:cs="Tahoma"/>
          <w:sz w:val="20"/>
          <w:szCs w:val="20"/>
        </w:rPr>
        <w:t xml:space="preserve"> nazwa:</w:t>
      </w:r>
      <w:r w:rsidR="00366A5A">
        <w:rPr>
          <w:rFonts w:ascii="Tahoma" w:hAnsi="Tahoma" w:cs="Tahoma"/>
          <w:sz w:val="20"/>
          <w:szCs w:val="20"/>
        </w:rPr>
        <w:br/>
      </w:r>
      <w:r w:rsidRPr="00DB1774">
        <w:rPr>
          <w:rFonts w:ascii="Tahoma" w:hAnsi="Tahoma" w:cs="Tahoma"/>
          <w:sz w:val="20"/>
          <w:szCs w:val="20"/>
        </w:rPr>
        <w:t xml:space="preserve"> 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>„</w:t>
      </w:r>
      <w:r w:rsidR="00BF15C7">
        <w:rPr>
          <w:rFonts w:ascii="Tahoma" w:hAnsi="Tahoma" w:cs="Tahoma"/>
          <w:b/>
          <w:bCs/>
        </w:rPr>
        <w:t>D</w:t>
      </w:r>
      <w:r w:rsidR="00BF15C7" w:rsidRPr="009755EC">
        <w:rPr>
          <w:rFonts w:ascii="Tahoma" w:hAnsi="Tahoma" w:cs="Tahoma"/>
          <w:b/>
          <w:bCs/>
        </w:rPr>
        <w:t>ostaw</w:t>
      </w:r>
      <w:r w:rsidR="00BF15C7">
        <w:rPr>
          <w:rFonts w:ascii="Tahoma" w:hAnsi="Tahoma" w:cs="Tahoma"/>
          <w:b/>
          <w:bCs/>
        </w:rPr>
        <w:t>a</w:t>
      </w:r>
      <w:r w:rsidR="00BF15C7" w:rsidRPr="009755EC">
        <w:rPr>
          <w:rFonts w:ascii="Tahoma" w:hAnsi="Tahoma" w:cs="Tahoma"/>
          <w:b/>
          <w:bCs/>
        </w:rPr>
        <w:t xml:space="preserve"> </w:t>
      </w:r>
      <w:r w:rsidR="00BF15C7">
        <w:rPr>
          <w:rFonts w:ascii="Tahoma" w:hAnsi="Tahoma" w:cs="Tahoma"/>
          <w:b/>
          <w:bCs/>
        </w:rPr>
        <w:t xml:space="preserve">przełączników sieciowych pełniących funkcję przełączników </w:t>
      </w:r>
      <w:proofErr w:type="spellStart"/>
      <w:r w:rsidR="00BF15C7">
        <w:rPr>
          <w:rFonts w:ascii="Tahoma" w:hAnsi="Tahoma" w:cs="Tahoma"/>
          <w:b/>
          <w:bCs/>
        </w:rPr>
        <w:t>core</w:t>
      </w:r>
      <w:proofErr w:type="spellEnd"/>
      <w:r w:rsidR="00BF15C7">
        <w:rPr>
          <w:rFonts w:ascii="Tahoma" w:hAnsi="Tahoma" w:cs="Tahoma"/>
          <w:b/>
          <w:bCs/>
        </w:rPr>
        <w:t xml:space="preserve"> </w:t>
      </w:r>
      <w:r w:rsidR="00BF15C7" w:rsidRPr="009755EC">
        <w:rPr>
          <w:rFonts w:ascii="Tahoma" w:hAnsi="Tahoma" w:cs="Tahoma"/>
          <w:b/>
          <w:bCs/>
        </w:rPr>
        <w:t xml:space="preserve">wraz z </w:t>
      </w:r>
      <w:r w:rsidR="00BF15C7">
        <w:rPr>
          <w:rFonts w:ascii="Tahoma" w:hAnsi="Tahoma" w:cs="Tahoma"/>
          <w:b/>
          <w:bCs/>
        </w:rPr>
        <w:t>niezbędnymi licencjami, gwarancją producenta</w:t>
      </w:r>
      <w:r w:rsidR="00BF15C7" w:rsidRPr="009755EC">
        <w:rPr>
          <w:rFonts w:ascii="Tahoma" w:hAnsi="Tahoma" w:cs="Tahoma"/>
          <w:b/>
          <w:bCs/>
        </w:rPr>
        <w:t xml:space="preserve">, </w:t>
      </w:r>
      <w:r w:rsidR="00BF15C7" w:rsidRPr="009755EC">
        <w:rPr>
          <w:rFonts w:ascii="Tahoma" w:hAnsi="Tahoma" w:cs="Tahoma"/>
          <w:b/>
          <w:bCs/>
        </w:rPr>
        <w:t>uruchomieniem</w:t>
      </w:r>
      <w:r w:rsidR="00BF15C7">
        <w:rPr>
          <w:rFonts w:ascii="Tahoma" w:hAnsi="Tahoma" w:cs="Tahoma"/>
          <w:b/>
          <w:bCs/>
        </w:rPr>
        <w:t>,</w:t>
      </w:r>
      <w:r w:rsidR="00BF15C7" w:rsidRPr="009755EC">
        <w:rPr>
          <w:rFonts w:ascii="Tahoma" w:hAnsi="Tahoma" w:cs="Tahoma"/>
          <w:b/>
          <w:bCs/>
        </w:rPr>
        <w:t xml:space="preserve"> </w:t>
      </w:r>
      <w:r w:rsidR="00BF15C7" w:rsidRPr="009755EC">
        <w:rPr>
          <w:rFonts w:ascii="Tahoma" w:hAnsi="Tahoma" w:cs="Tahoma"/>
          <w:b/>
          <w:bCs/>
        </w:rPr>
        <w:t>wdrożeniem i zapewnieniem wsparcia technicznego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>”</w:t>
      </w:r>
      <w:r w:rsidR="00366A5A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F4D01E" w14:textId="7E604953" w:rsidR="007F656D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1154" w14:textId="77777777" w:rsidR="003571FB" w:rsidRDefault="003571FB" w:rsidP="007F656D">
      <w:pPr>
        <w:spacing w:after="0" w:line="240" w:lineRule="auto"/>
      </w:pPr>
      <w:r>
        <w:separator/>
      </w:r>
    </w:p>
  </w:endnote>
  <w:endnote w:type="continuationSeparator" w:id="0">
    <w:p w14:paraId="44C2FA1C" w14:textId="77777777" w:rsidR="003571FB" w:rsidRDefault="003571FB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465" w14:textId="77777777" w:rsidR="003571FB" w:rsidRDefault="003571FB" w:rsidP="007F656D">
      <w:pPr>
        <w:spacing w:after="0" w:line="240" w:lineRule="auto"/>
      </w:pPr>
      <w:r>
        <w:separator/>
      </w:r>
    </w:p>
  </w:footnote>
  <w:footnote w:type="continuationSeparator" w:id="0">
    <w:p w14:paraId="00FF1EB0" w14:textId="77777777" w:rsidR="003571FB" w:rsidRDefault="003571FB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5FD95E65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BF15C7">
      <w:rPr>
        <w:rFonts w:ascii="Tahoma" w:hAnsi="Tahoma" w:cs="Tahoma"/>
        <w:sz w:val="18"/>
        <w:szCs w:val="18"/>
      </w:rPr>
      <w:t>17</w:t>
    </w:r>
    <w:r w:rsidR="00366A5A">
      <w:rPr>
        <w:rFonts w:ascii="Tahoma" w:hAnsi="Tahoma" w:cs="Tahoma"/>
        <w:sz w:val="18"/>
        <w:szCs w:val="18"/>
      </w:rPr>
      <w:t>.0</w:t>
    </w:r>
    <w:r w:rsidR="00BF15C7">
      <w:rPr>
        <w:rFonts w:ascii="Tahoma" w:hAnsi="Tahoma" w:cs="Tahoma"/>
        <w:sz w:val="18"/>
        <w:szCs w:val="18"/>
      </w:rPr>
      <w:t>9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66E9B"/>
    <w:rsid w:val="001A5D72"/>
    <w:rsid w:val="001E16B9"/>
    <w:rsid w:val="001E3890"/>
    <w:rsid w:val="001F2BDF"/>
    <w:rsid w:val="00291E7D"/>
    <w:rsid w:val="003571FB"/>
    <w:rsid w:val="00366A5A"/>
    <w:rsid w:val="00383BDD"/>
    <w:rsid w:val="00392B16"/>
    <w:rsid w:val="003C6C9F"/>
    <w:rsid w:val="00446BD2"/>
    <w:rsid w:val="0048080D"/>
    <w:rsid w:val="00510E02"/>
    <w:rsid w:val="0054057C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8020B"/>
    <w:rsid w:val="00AE518E"/>
    <w:rsid w:val="00B22760"/>
    <w:rsid w:val="00B9107D"/>
    <w:rsid w:val="00BF15C7"/>
    <w:rsid w:val="00BF5DC8"/>
    <w:rsid w:val="00C66403"/>
    <w:rsid w:val="00C80445"/>
    <w:rsid w:val="00CD3B80"/>
    <w:rsid w:val="00CE1C9C"/>
    <w:rsid w:val="00D14E8A"/>
    <w:rsid w:val="00D572F0"/>
    <w:rsid w:val="00D91AA5"/>
    <w:rsid w:val="00D92BC7"/>
    <w:rsid w:val="00DB7541"/>
    <w:rsid w:val="00E16261"/>
    <w:rsid w:val="00EB1AA6"/>
    <w:rsid w:val="00EB6FF8"/>
    <w:rsid w:val="00ED09FF"/>
    <w:rsid w:val="00ED35C6"/>
    <w:rsid w:val="00EE003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2</cp:revision>
  <dcterms:created xsi:type="dcterms:W3CDTF">2024-09-17T13:29:00Z</dcterms:created>
  <dcterms:modified xsi:type="dcterms:W3CDTF">2024-09-17T13:29:00Z</dcterms:modified>
</cp:coreProperties>
</file>