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7D" w:rsidRPr="00B94D6D" w:rsidRDefault="000D357D" w:rsidP="000D357D">
      <w:pPr>
        <w:tabs>
          <w:tab w:val="center" w:pos="1493"/>
          <w:tab w:val="center" w:pos="2201"/>
          <w:tab w:val="center" w:pos="2909"/>
          <w:tab w:val="center" w:pos="3617"/>
          <w:tab w:val="center" w:pos="4325"/>
          <w:tab w:val="center" w:pos="5033"/>
          <w:tab w:val="center" w:pos="5742"/>
          <w:tab w:val="center" w:pos="6450"/>
          <w:tab w:val="center" w:pos="7158"/>
          <w:tab w:val="center" w:pos="8404"/>
        </w:tabs>
        <w:spacing w:after="0" w:line="264" w:lineRule="auto"/>
        <w:ind w:left="0" w:right="81" w:firstLine="0"/>
        <w:jc w:val="left"/>
        <w:rPr>
          <w:rFonts w:asciiTheme="minorHAnsi" w:eastAsia="Calibri" w:hAnsiTheme="minorHAnsi" w:cstheme="minorHAnsi"/>
          <w:b/>
        </w:rPr>
      </w:pPr>
      <w:r w:rsidRPr="00B94D6D">
        <w:rPr>
          <w:rFonts w:asciiTheme="minorHAnsi" w:eastAsia="Calibri" w:hAnsiTheme="minorHAnsi" w:cstheme="minorHAnsi"/>
          <w:b/>
          <w:bCs/>
        </w:rPr>
        <w:t xml:space="preserve">Załącznik nr 4 do Umowy – </w:t>
      </w:r>
      <w:r w:rsidRPr="00B94D6D">
        <w:rPr>
          <w:rFonts w:asciiTheme="minorHAnsi" w:eastAsia="Calibri" w:hAnsiTheme="minorHAnsi" w:cstheme="minorHAnsi"/>
          <w:b/>
        </w:rPr>
        <w:t>wzór raportu</w:t>
      </w:r>
      <w:bookmarkStart w:id="0" w:name="_GoBack"/>
      <w:bookmarkEnd w:id="0"/>
    </w:p>
    <w:p w:rsidR="000D357D" w:rsidRPr="00B94D6D" w:rsidRDefault="000D357D" w:rsidP="000D357D">
      <w:pPr>
        <w:keepNext/>
        <w:keepLines/>
        <w:spacing w:after="0" w:line="264" w:lineRule="auto"/>
        <w:ind w:left="0" w:firstLine="0"/>
        <w:jc w:val="left"/>
        <w:outlineLvl w:val="0"/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</w:pPr>
    </w:p>
    <w:p w:rsidR="000D357D" w:rsidRPr="00B94D6D" w:rsidRDefault="000D357D" w:rsidP="000D357D">
      <w:pPr>
        <w:keepNext/>
        <w:keepLines/>
        <w:spacing w:after="0" w:line="264" w:lineRule="auto"/>
        <w:ind w:left="0" w:firstLine="0"/>
        <w:jc w:val="left"/>
        <w:outlineLvl w:val="0"/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</w:pP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t>Raport roczny/ raport końcowy</w:t>
      </w: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keepNext/>
        <w:keepLines/>
        <w:numPr>
          <w:ilvl w:val="0"/>
          <w:numId w:val="4"/>
        </w:numPr>
        <w:spacing w:after="0" w:line="264" w:lineRule="auto"/>
        <w:ind w:left="567" w:hanging="567"/>
        <w:jc w:val="left"/>
        <w:outlineLvl w:val="1"/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</w:pP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t>Informacje podstawowe</w:t>
      </w: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br/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3402"/>
        <w:gridCol w:w="5807"/>
      </w:tblGrid>
      <w:tr w:rsidR="000D357D" w:rsidRPr="00B94D6D" w:rsidTr="009976A5">
        <w:tc>
          <w:tcPr>
            <w:tcW w:w="3402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Nazwa Projektu</w:t>
            </w:r>
          </w:p>
        </w:tc>
        <w:tc>
          <w:tcPr>
            <w:tcW w:w="5807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  <w:tr w:rsidR="000D357D" w:rsidRPr="00B94D6D" w:rsidTr="009976A5">
        <w:tc>
          <w:tcPr>
            <w:tcW w:w="3402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Numer Umowy</w:t>
            </w:r>
          </w:p>
        </w:tc>
        <w:tc>
          <w:tcPr>
            <w:tcW w:w="5807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  <w:tr w:rsidR="000D357D" w:rsidRPr="00B94D6D" w:rsidTr="009976A5">
        <w:tc>
          <w:tcPr>
            <w:tcW w:w="3402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Nazwa Jednostki naukowej</w:t>
            </w:r>
          </w:p>
        </w:tc>
        <w:tc>
          <w:tcPr>
            <w:tcW w:w="5807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  <w:tr w:rsidR="000D357D" w:rsidRPr="00B94D6D" w:rsidTr="009976A5">
        <w:tc>
          <w:tcPr>
            <w:tcW w:w="3402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Dane kontaktowe (osoba, email, telefon)</w:t>
            </w:r>
          </w:p>
        </w:tc>
        <w:tc>
          <w:tcPr>
            <w:tcW w:w="5807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  <w:tr w:rsidR="000D357D" w:rsidRPr="00B94D6D" w:rsidTr="009976A5">
        <w:tc>
          <w:tcPr>
            <w:tcW w:w="3402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Okres, za który jest składany raport (od DD.MM.RRRR do DD.MM.RRRR)</w:t>
            </w:r>
          </w:p>
        </w:tc>
        <w:tc>
          <w:tcPr>
            <w:tcW w:w="5807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</w:tbl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keepNext/>
        <w:keepLines/>
        <w:numPr>
          <w:ilvl w:val="0"/>
          <w:numId w:val="4"/>
        </w:numPr>
        <w:spacing w:after="0" w:line="264" w:lineRule="auto"/>
        <w:ind w:left="567" w:hanging="567"/>
        <w:jc w:val="left"/>
        <w:outlineLvl w:val="1"/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</w:pP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t>Etapy realizacji Projektu</w:t>
      </w: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br/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1807"/>
        <w:gridCol w:w="2036"/>
        <w:gridCol w:w="1692"/>
        <w:gridCol w:w="2036"/>
        <w:gridCol w:w="1638"/>
      </w:tblGrid>
      <w:tr w:rsidR="000D357D" w:rsidRPr="00B94D6D" w:rsidTr="009976A5">
        <w:tc>
          <w:tcPr>
            <w:tcW w:w="2274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jc w:val="center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 xml:space="preserve">Etapy realizacji Projektu /Kamieni milowych </w:t>
            </w:r>
          </w:p>
        </w:tc>
        <w:tc>
          <w:tcPr>
            <w:tcW w:w="1941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jc w:val="center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Planowany termin realizacji (od DD.MM.RRRR do DD.MM.RRRR)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jc w:val="center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Całkowity planowany koszt realizacji Kamieni milowych  w zł</w:t>
            </w:r>
          </w:p>
        </w:tc>
        <w:tc>
          <w:tcPr>
            <w:tcW w:w="1751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jc w:val="center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Rzeczywisty termin realizacji (od DD.MM.RRRR do DD.MM.RRRR)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jc w:val="center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Wykorzystane i rozliczone środki w zł</w:t>
            </w:r>
          </w:p>
        </w:tc>
      </w:tr>
      <w:tr w:rsidR="000D357D" w:rsidRPr="00B94D6D" w:rsidTr="009976A5">
        <w:tc>
          <w:tcPr>
            <w:tcW w:w="2274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941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615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751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628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  <w:tr w:rsidR="000D357D" w:rsidRPr="00B94D6D" w:rsidTr="009976A5">
        <w:tc>
          <w:tcPr>
            <w:tcW w:w="2274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941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615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751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628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  <w:tr w:rsidR="000D357D" w:rsidRPr="00B94D6D" w:rsidTr="009976A5">
        <w:tc>
          <w:tcPr>
            <w:tcW w:w="2274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941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615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751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628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  <w:tr w:rsidR="000D357D" w:rsidRPr="00B94D6D" w:rsidTr="009976A5">
        <w:tc>
          <w:tcPr>
            <w:tcW w:w="2274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941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615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751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628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  <w:tr w:rsidR="000D357D" w:rsidRPr="00B94D6D" w:rsidTr="009976A5">
        <w:tc>
          <w:tcPr>
            <w:tcW w:w="2274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Razem:</w:t>
            </w:r>
          </w:p>
        </w:tc>
        <w:tc>
          <w:tcPr>
            <w:tcW w:w="1615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1751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Razem:</w:t>
            </w:r>
          </w:p>
        </w:tc>
        <w:tc>
          <w:tcPr>
            <w:tcW w:w="1628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</w:tbl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tabs>
          <w:tab w:val="center" w:pos="1493"/>
          <w:tab w:val="center" w:pos="2201"/>
          <w:tab w:val="center" w:pos="2909"/>
          <w:tab w:val="center" w:pos="3617"/>
          <w:tab w:val="center" w:pos="4325"/>
          <w:tab w:val="center" w:pos="5033"/>
          <w:tab w:val="center" w:pos="5742"/>
          <w:tab w:val="center" w:pos="6450"/>
          <w:tab w:val="center" w:pos="7158"/>
          <w:tab w:val="center" w:pos="8404"/>
        </w:tabs>
        <w:spacing w:after="0" w:line="264" w:lineRule="auto"/>
        <w:ind w:left="0" w:right="81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B94D6D">
        <w:rPr>
          <w:rFonts w:asciiTheme="minorHAnsi" w:eastAsiaTheme="minorHAnsi" w:hAnsiTheme="minorHAnsi" w:cstheme="minorHAnsi"/>
          <w:color w:val="auto"/>
          <w:lang w:eastAsia="en-US"/>
        </w:rPr>
        <w:t>Jako załącznik do raportu należy dołączyć zestawienie Wydatków kwalifikowalnych za cały okres, za który składany jest raport, w formacie zgodnym z  załącznikiem nr 3 do Umowy – wzór wniosku o płatność.</w:t>
      </w: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numPr>
          <w:ilvl w:val="0"/>
          <w:numId w:val="4"/>
        </w:numPr>
        <w:spacing w:after="0" w:line="264" w:lineRule="auto"/>
        <w:ind w:left="567" w:hanging="567"/>
        <w:contextualSpacing/>
        <w:jc w:val="left"/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</w:pP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t>Wprowadzone zmiany/przesunięcia, informacja o przyczynach wprowadzonych zmian:</w:t>
      </w: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B94D6D">
        <w:rPr>
          <w:rFonts w:asciiTheme="minorHAnsi" w:eastAsiaTheme="minorHAnsi" w:hAnsiTheme="minorHAnsi" w:cstheme="minorHAnsi"/>
          <w:color w:val="auto"/>
          <w:lang w:eastAsia="en-US"/>
        </w:rPr>
        <w:br w:type="page"/>
      </w: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  <w:sectPr w:rsidR="000D357D" w:rsidRPr="00B94D6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keepNext/>
        <w:keepLines/>
        <w:numPr>
          <w:ilvl w:val="0"/>
          <w:numId w:val="4"/>
        </w:numPr>
        <w:spacing w:after="0" w:line="264" w:lineRule="auto"/>
        <w:ind w:left="0" w:hanging="567"/>
        <w:jc w:val="left"/>
        <w:outlineLvl w:val="1"/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</w:pP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t>Informacje o realizacji Kamieni milowych (KM)</w:t>
      </w: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br/>
      </w:r>
    </w:p>
    <w:tbl>
      <w:tblPr>
        <w:tblStyle w:val="Tabela-Siatka1"/>
        <w:tblW w:w="13608" w:type="dxa"/>
        <w:tblInd w:w="-572" w:type="dxa"/>
        <w:tblLook w:val="04A0" w:firstRow="1" w:lastRow="0" w:firstColumn="1" w:lastColumn="0" w:noHBand="0" w:noVBand="1"/>
      </w:tblPr>
      <w:tblGrid>
        <w:gridCol w:w="970"/>
        <w:gridCol w:w="2402"/>
        <w:gridCol w:w="2366"/>
        <w:gridCol w:w="4159"/>
        <w:gridCol w:w="3711"/>
      </w:tblGrid>
      <w:tr w:rsidR="000D357D" w:rsidRPr="00B94D6D" w:rsidTr="009976A5">
        <w:tc>
          <w:tcPr>
            <w:tcW w:w="545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jc w:val="center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Nr KM</w:t>
            </w:r>
          </w:p>
        </w:tc>
        <w:tc>
          <w:tcPr>
            <w:tcW w:w="2460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jc w:val="center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Opis KM, planowany termin osiągnięcia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jc w:val="center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Status realizacji KM: zrealizowany (data), częściowo zrealizowany, niezrealizowany</w:t>
            </w:r>
          </w:p>
        </w:tc>
        <w:tc>
          <w:tcPr>
            <w:tcW w:w="4380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jc w:val="center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Zrealizowane prace i osiągnięte wyniki</w:t>
            </w:r>
          </w:p>
        </w:tc>
        <w:tc>
          <w:tcPr>
            <w:tcW w:w="3841" w:type="dxa"/>
            <w:shd w:val="clear" w:color="auto" w:fill="F2F2F2" w:themeFill="background1" w:themeFillShade="F2"/>
          </w:tcPr>
          <w:p w:rsidR="000D357D" w:rsidRPr="00B94D6D" w:rsidRDefault="000D357D" w:rsidP="009976A5">
            <w:pPr>
              <w:spacing w:line="264" w:lineRule="auto"/>
              <w:jc w:val="center"/>
              <w:rPr>
                <w:rFonts w:cstheme="minorHAnsi"/>
                <w:b/>
                <w:color w:val="auto"/>
              </w:rPr>
            </w:pPr>
            <w:r w:rsidRPr="00B94D6D">
              <w:rPr>
                <w:rFonts w:cstheme="minorHAnsi"/>
                <w:b/>
                <w:color w:val="auto"/>
              </w:rPr>
              <w:t>Wprowadzone zmiany, napotkane problemy i zastosowane rozwiązania, jeśli dotyczy – powód niezrealizowania KM</w:t>
            </w:r>
          </w:p>
        </w:tc>
      </w:tr>
      <w:tr w:rsidR="000D357D" w:rsidRPr="00B94D6D" w:rsidTr="009976A5">
        <w:trPr>
          <w:trHeight w:val="1296"/>
        </w:trPr>
        <w:tc>
          <w:tcPr>
            <w:tcW w:w="545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2460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2382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i/>
                <w:color w:val="auto"/>
              </w:rPr>
            </w:pPr>
          </w:p>
        </w:tc>
        <w:tc>
          <w:tcPr>
            <w:tcW w:w="4380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i/>
                <w:color w:val="auto"/>
              </w:rPr>
            </w:pPr>
          </w:p>
        </w:tc>
        <w:tc>
          <w:tcPr>
            <w:tcW w:w="3841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  <w:tr w:rsidR="000D357D" w:rsidRPr="00B94D6D" w:rsidTr="009976A5">
        <w:trPr>
          <w:trHeight w:val="1400"/>
        </w:trPr>
        <w:tc>
          <w:tcPr>
            <w:tcW w:w="545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2460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2382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4380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3841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  <w:tr w:rsidR="000D357D" w:rsidRPr="00B94D6D" w:rsidTr="009976A5">
        <w:trPr>
          <w:trHeight w:val="1406"/>
        </w:trPr>
        <w:tc>
          <w:tcPr>
            <w:tcW w:w="545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2460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2382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4380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  <w:tc>
          <w:tcPr>
            <w:tcW w:w="3841" w:type="dxa"/>
          </w:tcPr>
          <w:p w:rsidR="000D357D" w:rsidRPr="00B94D6D" w:rsidRDefault="000D357D" w:rsidP="009976A5">
            <w:pPr>
              <w:spacing w:line="264" w:lineRule="auto"/>
              <w:rPr>
                <w:rFonts w:cstheme="minorHAnsi"/>
                <w:color w:val="auto"/>
              </w:rPr>
            </w:pPr>
          </w:p>
        </w:tc>
      </w:tr>
    </w:tbl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  <w:sectPr w:rsidR="000D357D" w:rsidRPr="00B94D6D" w:rsidSect="009A5AD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B94D6D">
        <w:rPr>
          <w:rFonts w:asciiTheme="minorHAnsi" w:eastAsiaTheme="minorHAnsi" w:hAnsiTheme="minorHAnsi" w:cstheme="minorHAnsi"/>
          <w:color w:val="auto"/>
          <w:lang w:eastAsia="en-US"/>
        </w:rPr>
        <w:br w:type="page"/>
      </w:r>
    </w:p>
    <w:p w:rsidR="000D357D" w:rsidRPr="00B94D6D" w:rsidRDefault="000D357D" w:rsidP="000D357D">
      <w:pPr>
        <w:keepNext/>
        <w:keepLines/>
        <w:numPr>
          <w:ilvl w:val="0"/>
          <w:numId w:val="4"/>
        </w:numPr>
        <w:spacing w:after="0" w:line="264" w:lineRule="auto"/>
        <w:ind w:left="567" w:hanging="567"/>
        <w:jc w:val="left"/>
        <w:outlineLvl w:val="1"/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</w:pP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lastRenderedPageBreak/>
        <w:t>Zaangażowanie Uczestnika w realizację Projektu</w:t>
      </w:r>
    </w:p>
    <w:p w:rsidR="000D357D" w:rsidRPr="00B94D6D" w:rsidRDefault="000D357D" w:rsidP="000D357D">
      <w:pPr>
        <w:spacing w:after="0" w:line="264" w:lineRule="auto"/>
        <w:ind w:left="567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B94D6D">
        <w:rPr>
          <w:rFonts w:asciiTheme="minorHAnsi" w:eastAsiaTheme="minorHAnsi" w:hAnsiTheme="minorHAnsi" w:cstheme="minorHAnsi"/>
          <w:color w:val="auto"/>
          <w:lang w:eastAsia="en-US"/>
        </w:rPr>
        <w:t>Opis zaangażowania członków zespołu Uczestnika  w wykonanie poszczególnych zadań/etapów/Kamieni milowych, wprowadzane zmiany w składzie Uczestnika</w:t>
      </w: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keepNext/>
        <w:keepLines/>
        <w:numPr>
          <w:ilvl w:val="0"/>
          <w:numId w:val="4"/>
        </w:numPr>
        <w:spacing w:after="0" w:line="264" w:lineRule="auto"/>
        <w:ind w:left="567" w:hanging="567"/>
        <w:jc w:val="left"/>
        <w:outlineLvl w:val="1"/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</w:pP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t>Podsumowanie otrzymanych wyników Projektu</w:t>
      </w:r>
    </w:p>
    <w:p w:rsidR="000D357D" w:rsidRPr="00B94D6D" w:rsidRDefault="000D357D" w:rsidP="000D357D">
      <w:pPr>
        <w:spacing w:after="0" w:line="264" w:lineRule="auto"/>
        <w:ind w:left="567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B94D6D">
        <w:rPr>
          <w:rFonts w:asciiTheme="minorHAnsi" w:eastAsiaTheme="minorHAnsi" w:hAnsiTheme="minorHAnsi" w:cstheme="minorHAnsi"/>
          <w:color w:val="auto"/>
          <w:lang w:eastAsia="en-US"/>
        </w:rPr>
        <w:t>Opis i krótka charakterystyka wyników zrealizowanych prac – uzupełnienie szczegółowych informacji w kontekście danych zawartych w sekcji D (Informacje o realizacji Kamieni milowych). Należy dodatkowo opisać, w jaki sposób uzyskane wyniki wpływają na opracowanie finalnego produktu.</w:t>
      </w:r>
    </w:p>
    <w:p w:rsidR="000D357D" w:rsidRPr="00B94D6D" w:rsidRDefault="000D357D" w:rsidP="000D357D">
      <w:pPr>
        <w:spacing w:after="0" w:line="264" w:lineRule="auto"/>
        <w:ind w:left="0" w:firstLine="567"/>
        <w:rPr>
          <w:rFonts w:asciiTheme="minorHAnsi" w:eastAsiaTheme="minorHAnsi" w:hAnsiTheme="minorHAnsi" w:cstheme="minorHAnsi"/>
          <w:color w:val="auto"/>
          <w:lang w:eastAsia="en-US"/>
        </w:rPr>
      </w:pPr>
      <w:r w:rsidRPr="00B94D6D">
        <w:rPr>
          <w:rFonts w:asciiTheme="minorHAnsi" w:eastAsiaTheme="minorHAnsi" w:hAnsiTheme="minorHAnsi" w:cstheme="minorHAnsi"/>
          <w:color w:val="auto"/>
          <w:lang w:eastAsia="en-US"/>
        </w:rPr>
        <w:t>Co jest największym sukcesem Projektu?</w:t>
      </w:r>
    </w:p>
    <w:p w:rsidR="000D357D" w:rsidRPr="00B94D6D" w:rsidRDefault="000D357D" w:rsidP="000D357D">
      <w:pPr>
        <w:spacing w:after="0" w:line="264" w:lineRule="auto"/>
        <w:ind w:left="0" w:firstLine="567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keepNext/>
        <w:keepLines/>
        <w:numPr>
          <w:ilvl w:val="0"/>
          <w:numId w:val="4"/>
        </w:numPr>
        <w:spacing w:after="0" w:line="264" w:lineRule="auto"/>
        <w:ind w:left="567" w:hanging="567"/>
        <w:jc w:val="left"/>
        <w:outlineLvl w:val="1"/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</w:pP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t>Ochrona opracowanych wartości niematerialnych i prawnych</w:t>
      </w:r>
    </w:p>
    <w:p w:rsidR="000D357D" w:rsidRPr="00B94D6D" w:rsidRDefault="000D357D" w:rsidP="000D357D">
      <w:pPr>
        <w:spacing w:after="0" w:line="264" w:lineRule="auto"/>
        <w:ind w:left="567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B94D6D">
        <w:rPr>
          <w:rFonts w:asciiTheme="minorHAnsi" w:eastAsiaTheme="minorHAnsi" w:hAnsiTheme="minorHAnsi" w:cstheme="minorHAnsi"/>
          <w:color w:val="auto"/>
          <w:lang w:eastAsia="en-US"/>
        </w:rPr>
        <w:t>Opis działań podjętych w celu ochrony prawnej wypracowanych rozwiązań. Planowane lub upublicznione doniesienia zjazdowe, publikacje, prezentacje, postery i inne formy rozpowszechniania wyników Projektu.</w:t>
      </w:r>
    </w:p>
    <w:p w:rsidR="000D357D" w:rsidRPr="00B94D6D" w:rsidRDefault="000D357D" w:rsidP="000D357D">
      <w:pPr>
        <w:spacing w:after="0" w:line="264" w:lineRule="auto"/>
        <w:ind w:left="567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keepNext/>
        <w:keepLines/>
        <w:numPr>
          <w:ilvl w:val="0"/>
          <w:numId w:val="4"/>
        </w:numPr>
        <w:spacing w:after="0" w:line="264" w:lineRule="auto"/>
        <w:ind w:left="567" w:hanging="567"/>
        <w:jc w:val="left"/>
        <w:outlineLvl w:val="1"/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</w:pP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t>Realizacja działań informacyjnych i promocja Projektu</w:t>
      </w:r>
    </w:p>
    <w:p w:rsidR="000D357D" w:rsidRPr="00B94D6D" w:rsidRDefault="000D357D" w:rsidP="000D357D">
      <w:pPr>
        <w:spacing w:after="0" w:line="264" w:lineRule="auto"/>
        <w:ind w:left="567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B94D6D">
        <w:rPr>
          <w:rFonts w:asciiTheme="minorHAnsi" w:eastAsiaTheme="minorHAnsi" w:hAnsiTheme="minorHAnsi" w:cstheme="minorHAnsi"/>
          <w:color w:val="auto"/>
          <w:lang w:eastAsia="en-US"/>
        </w:rPr>
        <w:t>Opis sposobu realizacji promocji Projektu, opracowywanego produktu (spotkania z potencjalnymi partnerami, udział w targach itp.).</w:t>
      </w:r>
    </w:p>
    <w:p w:rsidR="000D357D" w:rsidRPr="00B94D6D" w:rsidRDefault="000D357D" w:rsidP="000D357D">
      <w:pPr>
        <w:spacing w:after="0" w:line="264" w:lineRule="auto"/>
        <w:ind w:left="567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keepNext/>
        <w:keepLines/>
        <w:numPr>
          <w:ilvl w:val="0"/>
          <w:numId w:val="4"/>
        </w:numPr>
        <w:spacing w:after="0" w:line="264" w:lineRule="auto"/>
        <w:ind w:left="567" w:hanging="567"/>
        <w:jc w:val="left"/>
        <w:outlineLvl w:val="1"/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</w:pPr>
      <w:r w:rsidRPr="00B94D6D">
        <w:rPr>
          <w:rFonts w:asciiTheme="minorHAnsi" w:eastAsiaTheme="majorEastAsia" w:hAnsiTheme="minorHAnsi" w:cstheme="minorHAnsi"/>
          <w:color w:val="2F5496" w:themeColor="accent1" w:themeShade="BF"/>
          <w:lang w:eastAsia="en-US"/>
        </w:rPr>
        <w:t>Dalszy plan rozwoju</w:t>
      </w:r>
    </w:p>
    <w:p w:rsidR="000D357D" w:rsidRPr="00B94D6D" w:rsidRDefault="000D357D" w:rsidP="000D357D">
      <w:pPr>
        <w:spacing w:after="0" w:line="264" w:lineRule="auto"/>
        <w:ind w:left="0" w:firstLine="567"/>
        <w:rPr>
          <w:rFonts w:asciiTheme="minorHAnsi" w:eastAsiaTheme="minorHAnsi" w:hAnsiTheme="minorHAnsi" w:cstheme="minorHAnsi"/>
          <w:color w:val="auto"/>
          <w:lang w:eastAsia="en-US"/>
        </w:rPr>
      </w:pPr>
      <w:r w:rsidRPr="00B94D6D">
        <w:rPr>
          <w:rFonts w:asciiTheme="minorHAnsi" w:eastAsiaTheme="minorHAnsi" w:hAnsiTheme="minorHAnsi" w:cstheme="minorHAnsi"/>
          <w:color w:val="auto"/>
          <w:lang w:eastAsia="en-US"/>
        </w:rPr>
        <w:t xml:space="preserve">Opis dalszych planów rozwoju Projektu po zakończeniu Finansowania wraz z uzasadnieniem. </w:t>
      </w:r>
    </w:p>
    <w:p w:rsidR="000D357D" w:rsidRPr="00B94D6D" w:rsidRDefault="000D357D" w:rsidP="000D357D">
      <w:pPr>
        <w:spacing w:after="0" w:line="264" w:lineRule="auto"/>
        <w:ind w:left="567" w:firstLine="0"/>
        <w:rPr>
          <w:rFonts w:asciiTheme="minorHAnsi" w:eastAsiaTheme="minorHAnsi" w:hAnsiTheme="minorHAnsi" w:cstheme="minorHAnsi"/>
          <w:color w:val="auto"/>
          <w:lang w:eastAsia="en-US"/>
        </w:rPr>
      </w:pPr>
      <w:r w:rsidRPr="00B94D6D">
        <w:rPr>
          <w:rFonts w:asciiTheme="minorHAnsi" w:eastAsiaTheme="minorHAnsi" w:hAnsiTheme="minorHAnsi" w:cstheme="minorHAnsi"/>
          <w:color w:val="auto"/>
          <w:lang w:eastAsia="en-US"/>
        </w:rPr>
        <w:t>Opis działań dotyczących pozyskiwania środków/wsparcia na dalszy rozwój Projektu /kolejnych rund    finansowania.</w:t>
      </w: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B94D6D">
        <w:rPr>
          <w:rFonts w:asciiTheme="minorHAnsi" w:eastAsiaTheme="minorHAnsi" w:hAnsiTheme="minorHAnsi" w:cstheme="minorHAnsi"/>
          <w:color w:val="auto"/>
          <w:lang w:eastAsia="en-US"/>
        </w:rPr>
        <w:t>Osoba odpowiedzialna za przygotowanie raportu:</w:t>
      </w: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0D357D" w:rsidRPr="00B94D6D" w:rsidRDefault="000D357D" w:rsidP="000D357D">
      <w:pPr>
        <w:spacing w:after="0" w:line="264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lang w:eastAsia="en-US"/>
        </w:rPr>
      </w:pPr>
      <w:r w:rsidRPr="00B94D6D">
        <w:rPr>
          <w:rFonts w:asciiTheme="minorHAnsi" w:eastAsiaTheme="minorHAnsi" w:hAnsiTheme="minorHAnsi" w:cstheme="minorHAnsi"/>
          <w:color w:val="auto"/>
          <w:lang w:eastAsia="en-US"/>
        </w:rPr>
        <w:t>Data, podpis:</w:t>
      </w:r>
    </w:p>
    <w:p w:rsidR="000D357D" w:rsidRPr="00B94D6D" w:rsidRDefault="000D357D" w:rsidP="000D357D">
      <w:pPr>
        <w:tabs>
          <w:tab w:val="center" w:pos="1493"/>
          <w:tab w:val="center" w:pos="2201"/>
          <w:tab w:val="center" w:pos="2909"/>
          <w:tab w:val="center" w:pos="3617"/>
          <w:tab w:val="center" w:pos="4325"/>
          <w:tab w:val="center" w:pos="5033"/>
          <w:tab w:val="center" w:pos="5742"/>
          <w:tab w:val="center" w:pos="6450"/>
          <w:tab w:val="center" w:pos="7158"/>
          <w:tab w:val="center" w:pos="8404"/>
        </w:tabs>
        <w:spacing w:after="0" w:line="264" w:lineRule="auto"/>
        <w:ind w:left="0" w:right="81" w:firstLine="0"/>
        <w:jc w:val="left"/>
        <w:rPr>
          <w:rFonts w:asciiTheme="minorHAnsi" w:eastAsia="Calibri" w:hAnsiTheme="minorHAnsi" w:cstheme="minorHAnsi"/>
          <w:b/>
          <w:bCs/>
        </w:rPr>
      </w:pPr>
    </w:p>
    <w:p w:rsidR="000D357D" w:rsidRPr="00B94D6D" w:rsidRDefault="000D357D" w:rsidP="000D357D">
      <w:pPr>
        <w:tabs>
          <w:tab w:val="center" w:pos="1493"/>
          <w:tab w:val="center" w:pos="2201"/>
          <w:tab w:val="center" w:pos="2909"/>
          <w:tab w:val="center" w:pos="3617"/>
          <w:tab w:val="center" w:pos="4325"/>
          <w:tab w:val="center" w:pos="5033"/>
          <w:tab w:val="center" w:pos="5742"/>
          <w:tab w:val="center" w:pos="6450"/>
          <w:tab w:val="center" w:pos="7158"/>
          <w:tab w:val="center" w:pos="8404"/>
        </w:tabs>
        <w:spacing w:after="0" w:line="264" w:lineRule="auto"/>
        <w:ind w:left="0" w:right="81" w:firstLine="0"/>
        <w:jc w:val="left"/>
        <w:rPr>
          <w:rFonts w:asciiTheme="minorHAnsi" w:eastAsia="Calibri" w:hAnsiTheme="minorHAnsi" w:cstheme="minorHAnsi"/>
          <w:b/>
          <w:bCs/>
        </w:rPr>
      </w:pPr>
    </w:p>
    <w:p w:rsidR="00827CEB" w:rsidRPr="000D357D" w:rsidRDefault="000D357D" w:rsidP="000D357D">
      <w:pPr>
        <w:spacing w:after="0" w:line="264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B94D6D">
        <w:rPr>
          <w:rFonts w:asciiTheme="minorHAnsi" w:eastAsia="Calibri" w:hAnsiTheme="minorHAnsi" w:cstheme="minorHAnsi"/>
          <w:bCs/>
        </w:rPr>
        <w:t xml:space="preserve">Wzór raportu będzie udostępniony w wersji edytowalnej w formacie </w:t>
      </w:r>
      <w:proofErr w:type="spellStart"/>
      <w:r w:rsidRPr="00B94D6D">
        <w:rPr>
          <w:rFonts w:asciiTheme="minorHAnsi" w:eastAsia="Calibri" w:hAnsiTheme="minorHAnsi" w:cstheme="minorHAnsi"/>
          <w:bCs/>
        </w:rPr>
        <w:t>doc</w:t>
      </w:r>
      <w:proofErr w:type="spellEnd"/>
      <w:r w:rsidRPr="00B94D6D">
        <w:rPr>
          <w:rFonts w:asciiTheme="minorHAnsi" w:eastAsia="Calibri" w:hAnsiTheme="minorHAnsi" w:cstheme="minorHAnsi"/>
          <w:bCs/>
        </w:rPr>
        <w:t xml:space="preserve"> na stronie </w:t>
      </w:r>
      <w:hyperlink r:id="rId8" w:history="1">
        <w:r w:rsidRPr="00B94D6D">
          <w:rPr>
            <w:rStyle w:val="Hipercze"/>
            <w:rFonts w:asciiTheme="minorHAnsi" w:eastAsia="Calibri" w:hAnsiTheme="minorHAnsi" w:cstheme="minorHAnsi"/>
            <w:bCs/>
          </w:rPr>
          <w:t>https://nencki.edu.pl/pl/spark-poland/spark-i-nabor/</w:t>
        </w:r>
      </w:hyperlink>
    </w:p>
    <w:sectPr w:rsidR="00827CEB" w:rsidRPr="000D35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F8E" w:rsidRDefault="00665F8E" w:rsidP="00B13FE3">
      <w:pPr>
        <w:spacing w:after="0" w:line="240" w:lineRule="auto"/>
      </w:pPr>
      <w:r>
        <w:separator/>
      </w:r>
    </w:p>
  </w:endnote>
  <w:endnote w:type="continuationSeparator" w:id="0">
    <w:p w:rsidR="00665F8E" w:rsidRDefault="00665F8E" w:rsidP="00B1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F8E" w:rsidRDefault="00665F8E" w:rsidP="00B13FE3">
      <w:pPr>
        <w:spacing w:after="0" w:line="240" w:lineRule="auto"/>
      </w:pPr>
      <w:r>
        <w:separator/>
      </w:r>
    </w:p>
  </w:footnote>
  <w:footnote w:type="continuationSeparator" w:id="0">
    <w:p w:rsidR="00665F8E" w:rsidRDefault="00665F8E" w:rsidP="00B1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7D" w:rsidRDefault="000D357D">
    <w:pPr>
      <w:pStyle w:val="Nagwek"/>
    </w:pPr>
    <w:r>
      <w:rPr>
        <w:noProof/>
      </w:rPr>
      <w:drawing>
        <wp:inline distT="114300" distB="114300" distL="114300" distR="114300" wp14:anchorId="7C97D9DD" wp14:editId="688DE3C0">
          <wp:extent cx="5760410" cy="508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FE3" w:rsidRDefault="00B13FE3">
    <w:pPr>
      <w:pStyle w:val="Nagwek"/>
    </w:pPr>
    <w:r>
      <w:rPr>
        <w:noProof/>
      </w:rPr>
      <w:drawing>
        <wp:inline distT="114300" distB="114300" distL="114300" distR="114300" wp14:anchorId="2F2E2309" wp14:editId="1802CA6B">
          <wp:extent cx="5760410" cy="5080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5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94FB2"/>
    <w:multiLevelType w:val="hybridMultilevel"/>
    <w:tmpl w:val="998E45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3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9E1608"/>
    <w:multiLevelType w:val="hybridMultilevel"/>
    <w:tmpl w:val="508EB502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E3"/>
    <w:rsid w:val="000D357D"/>
    <w:rsid w:val="00656A75"/>
    <w:rsid w:val="00665F8E"/>
    <w:rsid w:val="00827CEB"/>
    <w:rsid w:val="008403A3"/>
    <w:rsid w:val="00B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F0A9"/>
  <w15:chartTrackingRefBased/>
  <w15:docId w15:val="{56A56E93-28F6-4440-8007-1BBB0907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FE3"/>
    <w:pPr>
      <w:spacing w:after="5" w:line="302" w:lineRule="auto"/>
      <w:ind w:left="442" w:hanging="365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Liste à puces retrait droite,EPL lista punktowana z wyrózneniem,A_wyliczenie,K-P_odwolanie,Akapit z listą5,maz_wyliczenie,opis dzialania,1st level - Bullet List Paragraph,Lettre d'introduction,Normal bullet 2,Bullet list"/>
    <w:basedOn w:val="Normalny"/>
    <w:link w:val="AkapitzlistZnak"/>
    <w:uiPriority w:val="34"/>
    <w:qFormat/>
    <w:rsid w:val="00B13FE3"/>
    <w:pPr>
      <w:ind w:left="720"/>
      <w:contextualSpacing/>
    </w:pPr>
  </w:style>
  <w:style w:type="character" w:customStyle="1" w:styleId="AkapitzlistZnak">
    <w:name w:val="Akapit z listą Znak"/>
    <w:aliases w:val="Wykres Znak,Liste à puces retrait droite Znak,EPL lista punktowana z wyrózneniem Znak,A_wyliczenie Znak,K-P_odwolanie Znak,Akapit z listą5 Znak,maz_wyliczenie Znak,opis dzialania Znak,1st level - Bullet List Paragraph Znak"/>
    <w:basedOn w:val="Domylnaczcionkaakapitu"/>
    <w:link w:val="Akapitzlist"/>
    <w:uiPriority w:val="34"/>
    <w:qFormat/>
    <w:locked/>
    <w:rsid w:val="00B13FE3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3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FE3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3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FE3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D357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D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cki.edu.pl/pl/spark-poland/spark-i-nabo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Gierej</dc:creator>
  <cp:keywords/>
  <dc:description/>
  <cp:lastModifiedBy>Dorota Gierej</cp:lastModifiedBy>
  <cp:revision>3</cp:revision>
  <dcterms:created xsi:type="dcterms:W3CDTF">2025-02-25T13:44:00Z</dcterms:created>
  <dcterms:modified xsi:type="dcterms:W3CDTF">2025-02-25T17:53:00Z</dcterms:modified>
</cp:coreProperties>
</file>