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7658" w14:textId="77777777" w:rsidR="007F6951" w:rsidRDefault="007F69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C264168" w14:textId="5C4D1E36" w:rsidR="007F6951" w:rsidRDefault="001F24C8" w:rsidP="002C4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2DA97" wp14:editId="6848B1DD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A83408" w14:textId="77777777" w:rsidR="007F6951" w:rsidRDefault="007F6951">
      <w:pPr>
        <w:spacing w:after="0" w:line="240" w:lineRule="auto"/>
        <w:jc w:val="right"/>
        <w:rPr>
          <w:sz w:val="20"/>
          <w:szCs w:val="20"/>
        </w:rPr>
      </w:pPr>
    </w:p>
    <w:p w14:paraId="4CB4A55C" w14:textId="4CF04D08" w:rsidR="007F6951" w:rsidRDefault="001F24C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Warszawa, dnia </w:t>
      </w:r>
      <w:r w:rsidR="00FC1840">
        <w:rPr>
          <w:sz w:val="20"/>
          <w:szCs w:val="20"/>
        </w:rPr>
        <w:t>9</w:t>
      </w:r>
      <w:r w:rsidR="001127B9">
        <w:rPr>
          <w:sz w:val="20"/>
          <w:szCs w:val="20"/>
        </w:rPr>
        <w:t xml:space="preserve"> </w:t>
      </w:r>
      <w:r w:rsidR="00FC1840">
        <w:rPr>
          <w:sz w:val="20"/>
          <w:szCs w:val="20"/>
        </w:rPr>
        <w:t>lutego</w:t>
      </w:r>
      <w:r w:rsidR="00FC7858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FC1840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14:paraId="49388A5F" w14:textId="77777777" w:rsidR="007F6951" w:rsidRDefault="007F6951">
      <w:pPr>
        <w:spacing w:after="0" w:line="240" w:lineRule="auto"/>
        <w:jc w:val="both"/>
        <w:rPr>
          <w:sz w:val="20"/>
          <w:szCs w:val="20"/>
        </w:rPr>
      </w:pPr>
    </w:p>
    <w:p w14:paraId="19213116" w14:textId="6F9CBA3F" w:rsidR="007F6951" w:rsidRDefault="001F24C8">
      <w:pPr>
        <w:spacing w:after="0" w:line="240" w:lineRule="auto"/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ZAPYTANIE OFERTOWE NR </w:t>
      </w:r>
      <w:r w:rsidR="00FC1840">
        <w:rPr>
          <w:b/>
          <w:smallCaps/>
          <w:sz w:val="20"/>
          <w:szCs w:val="20"/>
        </w:rPr>
        <w:t>2</w:t>
      </w:r>
      <w:r>
        <w:rPr>
          <w:b/>
          <w:smallCaps/>
          <w:sz w:val="20"/>
          <w:szCs w:val="20"/>
        </w:rPr>
        <w:t>/202</w:t>
      </w:r>
      <w:r w:rsidR="00FC1840">
        <w:rPr>
          <w:b/>
          <w:smallCaps/>
          <w:sz w:val="20"/>
          <w:szCs w:val="20"/>
        </w:rPr>
        <w:t>6</w:t>
      </w:r>
    </w:p>
    <w:p w14:paraId="2964D2EA" w14:textId="77777777" w:rsidR="007F6951" w:rsidRPr="002C46C6" w:rsidRDefault="001F24C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C46C6">
        <w:rPr>
          <w:b/>
          <w:bCs/>
          <w:sz w:val="20"/>
          <w:szCs w:val="20"/>
        </w:rPr>
        <w:t xml:space="preserve">na </w:t>
      </w:r>
    </w:p>
    <w:p w14:paraId="3D96EA6F" w14:textId="77777777" w:rsidR="00A650DC" w:rsidRDefault="00A650DC" w:rsidP="00A650DC">
      <w:pPr>
        <w:spacing w:after="0" w:line="240" w:lineRule="auto"/>
        <w:jc w:val="center"/>
        <w:rPr>
          <w:rFonts w:asciiTheme="minorHAnsi" w:eastAsia="Batang" w:hAnsiTheme="minorHAnsi" w:cstheme="minorHAnsi"/>
          <w:b/>
          <w:bCs/>
          <w:sz w:val="20"/>
          <w:szCs w:val="20"/>
        </w:rPr>
      </w:pPr>
      <w:bookmarkStart w:id="0" w:name="_Hlk221276480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usługi realizowane przez ośrodk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i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kliniczn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e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(wykonawców), z których każdy zrekrutuje minimum 30 pacjentów do badania naukowego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(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łączna planowana liczba pacjentów objętych zamówieniem wynosi maksymalnie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160 pacjentów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)</w:t>
      </w:r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, oraz przeprowadzi specjalistyczne usługi medyczne w ramach projektu badawczego ABM „"BRAKE-TRD" -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Biomarker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Research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for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Assessing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Ketamine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Efficacy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in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Treatment-Resistant</w:t>
      </w:r>
      <w:proofErr w:type="spellEnd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650DC">
        <w:rPr>
          <w:rFonts w:asciiTheme="minorHAnsi" w:eastAsia="Batang" w:hAnsiTheme="minorHAnsi" w:cstheme="minorHAnsi"/>
          <w:b/>
          <w:bCs/>
          <w:sz w:val="20"/>
          <w:szCs w:val="20"/>
        </w:rPr>
        <w:t>Depression</w:t>
      </w:r>
      <w:proofErr w:type="spellEnd"/>
      <w:r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</w:p>
    <w:p w14:paraId="53B8AA8E" w14:textId="32609091" w:rsidR="00074AD4" w:rsidRPr="00A650DC" w:rsidRDefault="002C46C6" w:rsidP="00A650DC">
      <w:pPr>
        <w:jc w:val="center"/>
        <w:rPr>
          <w:rFonts w:asciiTheme="minorHAnsi" w:eastAsia="Batang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>dla</w:t>
      </w:r>
      <w:r w:rsidR="001F24C8" w:rsidRPr="00AE3074">
        <w:rPr>
          <w:b/>
          <w:sz w:val="20"/>
          <w:szCs w:val="20"/>
        </w:rPr>
        <w:t xml:space="preserve"> Instytu</w:t>
      </w:r>
      <w:r>
        <w:rPr>
          <w:b/>
          <w:sz w:val="20"/>
          <w:szCs w:val="20"/>
        </w:rPr>
        <w:t xml:space="preserve">tu </w:t>
      </w:r>
      <w:r w:rsidR="001F24C8" w:rsidRPr="00AE3074">
        <w:rPr>
          <w:b/>
          <w:sz w:val="20"/>
          <w:szCs w:val="20"/>
        </w:rPr>
        <w:t>Biologii Doświadczalnej im. M. Nenckiego PAN</w:t>
      </w:r>
    </w:p>
    <w:bookmarkEnd w:id="0"/>
    <w:p w14:paraId="21DC019D" w14:textId="77777777" w:rsidR="00074AD4" w:rsidRDefault="00074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</w:p>
    <w:p w14:paraId="3EEBDE67" w14:textId="77777777" w:rsidR="007F6951" w:rsidRDefault="001F24C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14:paraId="79BFDA0D" w14:textId="77777777" w:rsidR="007F6951" w:rsidRDefault="001F24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14:paraId="501D0D3F" w14:textId="77777777" w:rsidR="007F6951" w:rsidRDefault="007F6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842647" w14:textId="0A731229" w:rsidR="00074AD4" w:rsidRDefault="001F24C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kontaktów w sprawie zamówienia:</w:t>
      </w:r>
      <w:r w:rsidR="003615CF">
        <w:rPr>
          <w:sz w:val="20"/>
          <w:szCs w:val="20"/>
        </w:rPr>
        <w:t xml:space="preserve"> </w:t>
      </w:r>
      <w:r w:rsidR="00CC54D3">
        <w:rPr>
          <w:sz w:val="20"/>
          <w:szCs w:val="20"/>
        </w:rPr>
        <w:t xml:space="preserve">Monika </w:t>
      </w:r>
      <w:proofErr w:type="spellStart"/>
      <w:r w:rsidR="00CC54D3">
        <w:rPr>
          <w:sz w:val="20"/>
          <w:szCs w:val="20"/>
        </w:rPr>
        <w:t>Bijata</w:t>
      </w:r>
      <w:proofErr w:type="spellEnd"/>
    </w:p>
    <w:p w14:paraId="4FE4AE60" w14:textId="62591DB9" w:rsidR="007F6951" w:rsidRPr="001E6E35" w:rsidRDefault="001F24C8">
      <w:pPr>
        <w:spacing w:after="0" w:line="240" w:lineRule="auto"/>
        <w:rPr>
          <w:sz w:val="20"/>
          <w:szCs w:val="20"/>
          <w:lang w:val="en-US"/>
        </w:rPr>
      </w:pPr>
      <w:r w:rsidRPr="001E6E35">
        <w:rPr>
          <w:sz w:val="20"/>
          <w:szCs w:val="20"/>
          <w:lang w:val="en-US"/>
        </w:rPr>
        <w:t xml:space="preserve">e-mail: </w:t>
      </w:r>
      <w:r w:rsidR="00CC54D3">
        <w:rPr>
          <w:sz w:val="20"/>
          <w:szCs w:val="20"/>
          <w:lang w:val="en-US"/>
        </w:rPr>
        <w:t>m</w:t>
      </w:r>
      <w:r w:rsidRPr="001E6E35">
        <w:rPr>
          <w:sz w:val="20"/>
          <w:szCs w:val="20"/>
          <w:lang w:val="en-US"/>
        </w:rPr>
        <w:t>.</w:t>
      </w:r>
      <w:r w:rsidR="00CC54D3">
        <w:rPr>
          <w:sz w:val="20"/>
          <w:szCs w:val="20"/>
          <w:lang w:val="en-US"/>
        </w:rPr>
        <w:t>bijata</w:t>
      </w:r>
      <w:r w:rsidRPr="001E6E35">
        <w:rPr>
          <w:sz w:val="20"/>
          <w:szCs w:val="20"/>
          <w:lang w:val="en-US"/>
        </w:rPr>
        <w:t>@nencki.edu.pl</w:t>
      </w:r>
    </w:p>
    <w:p w14:paraId="1302860C" w14:textId="4312EE86" w:rsidR="007F6951" w:rsidRDefault="001F24C8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sz w:val="20"/>
          <w:szCs w:val="20"/>
        </w:rPr>
        <w:t xml:space="preserve">nie później niż do dnia </w:t>
      </w:r>
      <w:r w:rsidR="009F5B30">
        <w:rPr>
          <w:b/>
          <w:sz w:val="20"/>
          <w:szCs w:val="20"/>
        </w:rPr>
        <w:t>2</w:t>
      </w:r>
      <w:r w:rsidRPr="003615CF">
        <w:rPr>
          <w:b/>
          <w:sz w:val="20"/>
          <w:szCs w:val="20"/>
        </w:rPr>
        <w:t>.</w:t>
      </w:r>
      <w:r w:rsidR="00CC54D3">
        <w:rPr>
          <w:b/>
          <w:sz w:val="20"/>
          <w:szCs w:val="20"/>
        </w:rPr>
        <w:t>0</w:t>
      </w:r>
      <w:r w:rsidR="009F5B30">
        <w:rPr>
          <w:b/>
          <w:sz w:val="20"/>
          <w:szCs w:val="20"/>
        </w:rPr>
        <w:t>3</w:t>
      </w:r>
      <w:r w:rsidRPr="003615CF">
        <w:rPr>
          <w:b/>
          <w:sz w:val="20"/>
          <w:szCs w:val="20"/>
        </w:rPr>
        <w:t>.20</w:t>
      </w:r>
      <w:r w:rsidR="006347D1" w:rsidRPr="003615CF">
        <w:rPr>
          <w:b/>
          <w:sz w:val="20"/>
          <w:szCs w:val="20"/>
        </w:rPr>
        <w:t>2</w:t>
      </w:r>
      <w:r w:rsidR="00CC54D3">
        <w:rPr>
          <w:b/>
          <w:sz w:val="20"/>
          <w:szCs w:val="20"/>
        </w:rPr>
        <w:t>6</w:t>
      </w:r>
      <w:r w:rsidRPr="003615CF">
        <w:rPr>
          <w:b/>
          <w:sz w:val="20"/>
          <w:szCs w:val="20"/>
        </w:rPr>
        <w:t xml:space="preserve"> r., do godz. 1</w:t>
      </w:r>
      <w:r w:rsidR="001127B9" w:rsidRPr="003615CF">
        <w:rPr>
          <w:b/>
          <w:sz w:val="20"/>
          <w:szCs w:val="20"/>
        </w:rPr>
        <w:t>2</w:t>
      </w:r>
      <w:r w:rsidRPr="003615CF">
        <w:rPr>
          <w:b/>
          <w:sz w:val="20"/>
          <w:szCs w:val="20"/>
        </w:rPr>
        <w:t>:00</w:t>
      </w:r>
    </w:p>
    <w:p w14:paraId="62DD46C9" w14:textId="77777777" w:rsidR="007F6951" w:rsidRDefault="007F6951">
      <w:pPr>
        <w:spacing w:after="0" w:line="240" w:lineRule="auto"/>
        <w:rPr>
          <w:sz w:val="20"/>
          <w:szCs w:val="20"/>
        </w:rPr>
      </w:pPr>
    </w:p>
    <w:p w14:paraId="5DF17159" w14:textId="77777777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 Opis przedmiotu zamówienia:</w:t>
      </w:r>
    </w:p>
    <w:p w14:paraId="1296457E" w14:textId="77777777" w:rsidR="007F6951" w:rsidRDefault="007F6951">
      <w:pPr>
        <w:spacing w:after="0" w:line="240" w:lineRule="auto"/>
        <w:jc w:val="both"/>
        <w:rPr>
          <w:b/>
          <w:sz w:val="20"/>
          <w:szCs w:val="20"/>
        </w:rPr>
      </w:pPr>
    </w:p>
    <w:p w14:paraId="3CC4EB56" w14:textId="09324DAC" w:rsidR="00EE07B7" w:rsidRPr="00EE07B7" w:rsidRDefault="00EE07B7" w:rsidP="00EE07B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bookmarkStart w:id="1" w:name="_heading=h.gjdgxs" w:colFirst="0" w:colLast="0"/>
      <w:bookmarkStart w:id="2" w:name="_Hlk189570827"/>
      <w:bookmarkEnd w:id="1"/>
      <w:r w:rsidRPr="00EE07B7">
        <w:rPr>
          <w:rFonts w:asciiTheme="minorHAnsi" w:eastAsia="Batang" w:hAnsiTheme="minorHAnsi" w:cstheme="minorHAnsi"/>
          <w:sz w:val="20"/>
          <w:szCs w:val="20"/>
        </w:rPr>
        <w:t>Przedmiotem zamówienia są:</w:t>
      </w:r>
      <w:r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usługi realizowane przez od jednego do pięciu ośrodków klinicznych (wykonawców), z których każdy zrekrutuje minimum 30 pacjentów do badania naukowego, przy czym łączna planowana liczba pacjentów objętych zamówieniem wynosi maksymalnie 160 pacjentów, oraz przeprowadzi specjalistyczne usługi medyczne w ramach projektu badawczego ABM „"BRAKE-TRD" -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Biomarker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Research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for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Assessing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Ketamine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Efficacy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in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Treatment-Resistant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Depression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  <w:u w:val="single"/>
        </w:rPr>
        <w:t>”.</w:t>
      </w:r>
      <w:r w:rsidRPr="00EE07B7">
        <w:rPr>
          <w:rFonts w:asciiTheme="minorHAnsi" w:eastAsia="Batang" w:hAnsiTheme="minorHAnsi" w:cstheme="minorHAnsi"/>
          <w:sz w:val="20"/>
          <w:szCs w:val="20"/>
        </w:rPr>
        <w:t xml:space="preserve"> </w:t>
      </w:r>
    </w:p>
    <w:p w14:paraId="422D0C40" w14:textId="39E2618B" w:rsidR="00EE07B7" w:rsidRPr="00EE07B7" w:rsidRDefault="00EE07B7" w:rsidP="00EE07B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EE07B7">
        <w:rPr>
          <w:rFonts w:asciiTheme="minorHAnsi" w:eastAsia="Batang" w:hAnsiTheme="minorHAnsi" w:cstheme="minorHAnsi"/>
          <w:sz w:val="20"/>
          <w:szCs w:val="20"/>
        </w:rPr>
        <w:t xml:space="preserve">Zamówienie obejmuje wszystkie etapy związane z włączeniem pacjentów do badania, przeprowadzeniem niezbędnych pomiarów i ocen klinicznych, przeprowadzeniem terapii </w:t>
      </w:r>
      <w:proofErr w:type="spellStart"/>
      <w:r w:rsidRPr="00EE07B7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EE07B7">
        <w:rPr>
          <w:rFonts w:asciiTheme="minorHAnsi" w:eastAsia="Batang" w:hAnsiTheme="minorHAnsi" w:cstheme="minorHAnsi"/>
          <w:sz w:val="20"/>
          <w:szCs w:val="20"/>
        </w:rPr>
        <w:t xml:space="preserve"> zgodnie z programem terapeutycznym oraz przygotowaniem materiałów biologicznych do transportu zgodnie z procedurami badawczymi.</w:t>
      </w:r>
    </w:p>
    <w:p w14:paraId="34754E9C" w14:textId="13557C49" w:rsidR="00EE07B7" w:rsidRDefault="00EE07B7" w:rsidP="000C126E">
      <w:pPr>
        <w:spacing w:after="0"/>
        <w:jc w:val="both"/>
        <w:rPr>
          <w:rFonts w:asciiTheme="minorHAnsi" w:eastAsia="Batang" w:hAnsiTheme="minorHAnsi" w:cstheme="minorHAnsi"/>
          <w:sz w:val="20"/>
          <w:szCs w:val="20"/>
        </w:rPr>
      </w:pPr>
    </w:p>
    <w:bookmarkEnd w:id="2"/>
    <w:p w14:paraId="20FE463B" w14:textId="77777777" w:rsidR="00333DA7" w:rsidRPr="00711AA0" w:rsidRDefault="00333DA7" w:rsidP="00333DA7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711AA0">
        <w:rPr>
          <w:rFonts w:asciiTheme="minorHAnsi" w:eastAsia="Batang" w:hAnsiTheme="minorHAnsi" w:cstheme="minorHAnsi"/>
          <w:b/>
          <w:bCs/>
          <w:sz w:val="20"/>
          <w:szCs w:val="20"/>
        </w:rPr>
        <w:t>Zakres i wymagania dotyczące realizacji przedmiotu zamówienia:</w:t>
      </w:r>
    </w:p>
    <w:p w14:paraId="72CB6F24" w14:textId="77777777" w:rsidR="00EE07B7" w:rsidRPr="00AA2157" w:rsidRDefault="00EE07B7" w:rsidP="00EE07B7">
      <w:pPr>
        <w:pStyle w:val="Akapitzlist"/>
        <w:numPr>
          <w:ilvl w:val="0"/>
          <w:numId w:val="29"/>
        </w:numPr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Rekrutacja pacjentów do badania:</w:t>
      </w:r>
    </w:p>
    <w:p w14:paraId="0173B643" w14:textId="777777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Wyjaśnienie zasad udziału w projekcie naukowym.</w:t>
      </w:r>
    </w:p>
    <w:p w14:paraId="4F23D752" w14:textId="1CF471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Uzyskanie świadomej zgody pacjenta na udział w badaniu </w:t>
      </w:r>
      <w:r w:rsidRPr="00914FB9">
        <w:rPr>
          <w:rFonts w:asciiTheme="minorHAnsi" w:eastAsia="Batang" w:hAnsiTheme="minorHAnsi" w:cstheme="minorHAnsi"/>
          <w:sz w:val="20"/>
          <w:szCs w:val="20"/>
        </w:rPr>
        <w:t>(jak również o ile pacjent wyrazi zgodę uzyskanie świadomej zgody pacjenta na udział w badaniu, zgodnie ze wzorem ustanowionym przez Agencję Badań Medycznych, stanowiącym Załącznik nr 4 do Umowy).</w:t>
      </w:r>
    </w:p>
    <w:p w14:paraId="2D083A5C" w14:textId="777777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Odpowiedzi na pytania i wątpliwości pacjentów związane z udziałem w badaniu.</w:t>
      </w:r>
    </w:p>
    <w:p w14:paraId="2FB3AAFF" w14:textId="77777777" w:rsidR="00EE07B7" w:rsidRPr="00AA215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Procedury wykonywane na etapie kwalifikacji pacjenta do badania, w tym ocena zgodnie z ICD-10 (F33.1 lub F33.2) (Ocena nasilenia depresji według skali MADRS, wywiady medyczne dotyczące historii chorób psychicznych i somatycznych, badanie psychiatryczne wykluczające zaburzenia osobowości, chorobę afektywną dwubiegunową, uzależnienia od alkoholu, leków nasennych, uspokajających, przeciwbólowych lub narkotyków;  pomiar obwodu talii, masy ciała i wzrostu; określenie aktywności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aminotransferaz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(ASPAT, ALAT), poziomu TSH we krwi; Pomiar ciśnienia tętniczego; Test ciążowy u kobiet w wieku rozrodczym w celu wykluczenia ciąży) oraz</w:t>
      </w:r>
      <w:r w:rsidRPr="00AA2157">
        <w:rPr>
          <w:rFonts w:asciiTheme="minorHAnsi" w:hAnsiTheme="minorHAnsi" w:cstheme="minorHAnsi"/>
          <w:sz w:val="20"/>
          <w:szCs w:val="20"/>
        </w:rPr>
        <w:t xml:space="preserve"> </w:t>
      </w:r>
      <w:r w:rsidRPr="00AA2157">
        <w:rPr>
          <w:rFonts w:asciiTheme="minorHAnsi" w:eastAsia="Batang" w:hAnsiTheme="minorHAnsi" w:cstheme="minorHAnsi"/>
          <w:sz w:val="20"/>
          <w:szCs w:val="20"/>
        </w:rPr>
        <w:t>pozyskanie danych do Ankiety, zgodnie z wzorem ustanowionym przez Agencję Badań Medycznych, stanowiącym Załącznik nr 5 Umowy.</w:t>
      </w:r>
    </w:p>
    <w:p w14:paraId="1AB3CEBB" w14:textId="77777777" w:rsidR="00EE07B7" w:rsidRPr="00AA2157" w:rsidRDefault="00EE07B7" w:rsidP="00EE07B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Terapia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>:</w:t>
      </w:r>
    </w:p>
    <w:p w14:paraId="7F0EAA74" w14:textId="5390423B" w:rsidR="00EE07B7" w:rsidRDefault="00EE07B7" w:rsidP="00EE07B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Podanie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programem terapeutycznym B.147 przy jednoczesnym kontynuowaniu standardowej terapii przeciwdepresyjnej z zastosowaniem SSRI lub SNRI.</w:t>
      </w:r>
    </w:p>
    <w:p w14:paraId="17C72180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Ocena skuteczności, bezpieczeństwa oraz występowania działań niepożądanych podczas terapii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esketaminą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protokołem badania, m.in.:</w:t>
      </w:r>
    </w:p>
    <w:p w14:paraId="4D5CE259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lastRenderedPageBreak/>
        <w:t>Pomiar ciśnienia krwi przed podaniem leku oraz około 40 minut po dawce, a następnie według wskazań klinicznych.</w:t>
      </w:r>
    </w:p>
    <w:p w14:paraId="7F6448AB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Ocenę nasilenia objawów depresji za pomocą skali MADRS.</w:t>
      </w:r>
    </w:p>
    <w:p w14:paraId="4544CE3E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Ocenę stanów dysocjacyjnych przy użyciu skali CADSS (8x, na każdej wizycie w ciągu pierwszych 28 dni terapii).</w:t>
      </w:r>
    </w:p>
    <w:p w14:paraId="7BA8FFC1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Monitorowanie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zachowań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lub stanów związanych z nadużywaniem lub niewłaściwym stosowaniem leku.</w:t>
      </w:r>
    </w:p>
    <w:p w14:paraId="1D688A26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Rejestrację dnia cyklu miesiączkowego u kobiet przed menopauzą.</w:t>
      </w:r>
    </w:p>
    <w:p w14:paraId="4E88912C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Systematyczne wprowadzanie informacji o pacjencie do elektronicznego systemu rejestracji pacjentów (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eCRF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>) udostępnionego przez Zamawiającego, zgodnie z harmonogramem wizyt i wymaganiami protokołu badania.</w:t>
      </w:r>
    </w:p>
    <w:p w14:paraId="798CBEB0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Pobranie próbek biologicznych oraz ich przygotowanie do transportu:</w:t>
      </w:r>
    </w:p>
    <w:p w14:paraId="277C4D0A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Pobranie krwi pełnej w celu uzyskania osocza: przed pierwszą dawką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oraz po 7 dniach, przed podaniem trzeciej dawki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narzuconymi przez Zamawiającego standardowymi procedurami operacyjnymi (SOP)</w:t>
      </w:r>
    </w:p>
    <w:p w14:paraId="66A45012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 xml:space="preserve">Pobranie krwi pełnej w celu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biobankowania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, a następnie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genotypowania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wymogami ABM: przed podaniem trzeciej dawki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zgodnie z narzuconymi przez </w:t>
      </w:r>
      <w:proofErr w:type="spellStart"/>
      <w:r w:rsidRPr="00AA2157">
        <w:rPr>
          <w:rFonts w:asciiTheme="minorHAnsi" w:eastAsia="Batang" w:hAnsiTheme="minorHAnsi" w:cstheme="minorHAnsi"/>
          <w:sz w:val="20"/>
          <w:szCs w:val="20"/>
        </w:rPr>
        <w:t>biobank</w:t>
      </w:r>
      <w:proofErr w:type="spellEnd"/>
      <w:r w:rsidRPr="00AA2157">
        <w:rPr>
          <w:rFonts w:asciiTheme="minorHAnsi" w:eastAsia="Batang" w:hAnsiTheme="minorHAnsi" w:cstheme="minorHAnsi"/>
          <w:sz w:val="20"/>
          <w:szCs w:val="20"/>
        </w:rPr>
        <w:t xml:space="preserve"> standardowymi procedurami operacyjnymi (SOP)</w:t>
      </w:r>
    </w:p>
    <w:p w14:paraId="48A0C1C4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Zabezpieczenie materiału w odpowiednich warunkach do czasu transportu</w:t>
      </w:r>
    </w:p>
    <w:p w14:paraId="5A366660" w14:textId="77777777" w:rsidR="00AA2157" w:rsidRPr="00AA2157" w:rsidRDefault="00AA2157" w:rsidP="00AA2157">
      <w:pPr>
        <w:pStyle w:val="Akapitzlist"/>
        <w:numPr>
          <w:ilvl w:val="0"/>
          <w:numId w:val="28"/>
        </w:numPr>
        <w:tabs>
          <w:tab w:val="left" w:pos="851"/>
        </w:tabs>
        <w:spacing w:after="0" w:line="240" w:lineRule="auto"/>
        <w:ind w:left="993" w:right="-1" w:hanging="426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Przygotowanie materiału do transportu, który zostanie zrealizowany przez firmę zewnętrzną</w:t>
      </w:r>
    </w:p>
    <w:p w14:paraId="74025979" w14:textId="77777777" w:rsidR="00AA2157" w:rsidRPr="00AA2157" w:rsidRDefault="00AA2157" w:rsidP="00AA2157">
      <w:pPr>
        <w:pStyle w:val="Akapitzlist"/>
        <w:numPr>
          <w:ilvl w:val="0"/>
          <w:numId w:val="29"/>
        </w:numPr>
        <w:tabs>
          <w:tab w:val="left" w:pos="851"/>
        </w:tabs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Pokrycie kosztów materiałów niezbędnych do realizacji procedur klinicznych:</w:t>
      </w:r>
    </w:p>
    <w:p w14:paraId="192F66AE" w14:textId="77777777" w:rsidR="00AA2157" w:rsidRPr="00AA2157" w:rsidRDefault="00AA2157" w:rsidP="00AA2157">
      <w:pPr>
        <w:pStyle w:val="Akapitzlist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 w:hanging="284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AA2157">
        <w:rPr>
          <w:rFonts w:asciiTheme="minorHAnsi" w:eastAsia="Batang" w:hAnsiTheme="minorHAnsi" w:cstheme="minorHAnsi"/>
          <w:sz w:val="20"/>
          <w:szCs w:val="20"/>
        </w:rPr>
        <w:t>Zakup materiałów takich jak probówki, igły, środki dezynfekujące, rękawiczki jednorazowe, jednorazowe próbówki plastikowe o małej pojemności i końcówki do pipet.</w:t>
      </w:r>
    </w:p>
    <w:p w14:paraId="42C86684" w14:textId="77777777" w:rsidR="00963D00" w:rsidRDefault="00963D00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</w:p>
    <w:p w14:paraId="0B0E9FAF" w14:textId="77777777" w:rsidR="00291A85" w:rsidRPr="00311300" w:rsidRDefault="00291A85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Wymagany okres realizacji zamówienia:</w:t>
      </w:r>
    </w:p>
    <w:p w14:paraId="4B10A5B6" w14:textId="121AB322" w:rsidR="00291A85" w:rsidRDefault="00291A85" w:rsidP="00291A85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 xml:space="preserve">Ukończenie rekrutacji </w:t>
      </w:r>
      <w:r w:rsidR="001560A4">
        <w:rPr>
          <w:rFonts w:asciiTheme="minorHAnsi" w:eastAsia="Batang" w:hAnsiTheme="minorHAnsi" w:cstheme="minorHAnsi"/>
          <w:sz w:val="20"/>
          <w:szCs w:val="20"/>
        </w:rPr>
        <w:t xml:space="preserve">zadeklarowanej liczby pacjentów </w:t>
      </w:r>
      <w:r w:rsidRPr="00311300">
        <w:rPr>
          <w:rFonts w:asciiTheme="minorHAnsi" w:eastAsia="Batang" w:hAnsiTheme="minorHAnsi" w:cstheme="minorHAnsi"/>
          <w:sz w:val="20"/>
          <w:szCs w:val="20"/>
        </w:rPr>
        <w:t>do 31.05.2029 r.</w:t>
      </w:r>
    </w:p>
    <w:p w14:paraId="6A80DFFC" w14:textId="15A4F7DA" w:rsidR="00333DA7" w:rsidRPr="00311300" w:rsidRDefault="00333DA7" w:rsidP="00333DA7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Rozliczenie:</w:t>
      </w:r>
    </w:p>
    <w:p w14:paraId="0140E7EA" w14:textId="4D9CE63C" w:rsidR="00333DA7" w:rsidRDefault="00333DA7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Płatność za realizację usługi będzie dokonywana w transzach, każdorazowo po zakończeniu rekrutacji grupy 5 pacjentów. W przypadku opóźnień w realizacji umowy, kary umowne będą naliczane proporcjonalnie do liczby pacjentów, których nie udało się zrekrutować w ustalonym terminie, a nie od całkowitej wartości umowy.</w:t>
      </w:r>
    </w:p>
    <w:p w14:paraId="1739736D" w14:textId="120DD818" w:rsidR="00220AE3" w:rsidRDefault="00220AE3" w:rsidP="00291A85">
      <w:pPr>
        <w:spacing w:after="0" w:line="240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69E63517" w14:textId="77777777" w:rsidR="00220AE3" w:rsidRPr="004C34B6" w:rsidRDefault="00220AE3" w:rsidP="00220AE3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4C34B6">
        <w:rPr>
          <w:rFonts w:asciiTheme="minorHAnsi" w:eastAsia="Batang" w:hAnsiTheme="minorHAnsi" w:cstheme="minorHAnsi"/>
          <w:b/>
          <w:bCs/>
          <w:sz w:val="20"/>
          <w:szCs w:val="20"/>
        </w:rPr>
        <w:t>W ramach niniejszego zapytania ofertowego zostanie wybranych od jednego do pięciu ośrodków klinicznych, które uzyskają najwyższą liczbę punktów w kryteriach oceny ofert. Każdy Wykonawca składający ofertę zobowiązany jest do zadeklarowania w formularzu oferty liczby pacjentów, których podejmie się zrekrutować i objąć realizacją procedur w ramach niniejszego zamówienia, z zastrzeżeniem minimalnego wymogu rekrutacji 30 pacjentów na ośrodek. Zamawiający dopuszcza możliwość udzielenia zamówienia w części (oferty częściowe). W przypadku gdy łączna liczba pacjentów zadeklarowana przez wybranych Wykonawców przekroczy zapotrzebowanie Zamawiającego wynikające z projektu badawczego lub dostępny budżet, Zamawiający zastrzega sobie prawo do udzielenia zamówienia w zakresie mniejszym niż zadeklarowany w ofercie danego Wykonawcy. Udzielenie zamówienia w pełnym lub częściowym zakresie następować będzie zgodnie z kolejnością ofert uszeregowanych według liczby uzyskanych punktów, przy czym ograniczenie zakresu zamówienia może dotyczyć wyłącznie Wykonawcy zajmującego najniższą pozycję w rankingu spośród wybranych ofert. Minimalny zakres zamówienia udzielony jednemu Wykonawcy w ramach oferty częściowej nie może być mniejszy niż 10 pacjentów.</w:t>
      </w:r>
    </w:p>
    <w:p w14:paraId="58920EBD" w14:textId="4078F75F" w:rsidR="00291A85" w:rsidRDefault="00291A85" w:rsidP="00291A85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Zamawiający zastrzega sobie prawo do wyboru jednego lub żadnego z wykonawców, jeśli złożone oferty nie będą spełniały oczekiwań lub przekroczą założony</w:t>
      </w:r>
      <w:r w:rsidR="00711AA0" w:rsidRPr="00311300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311300">
        <w:rPr>
          <w:rFonts w:asciiTheme="minorHAnsi" w:eastAsia="Batang" w:hAnsiTheme="minorHAnsi" w:cstheme="minorHAnsi"/>
          <w:sz w:val="20"/>
          <w:szCs w:val="20"/>
        </w:rPr>
        <w:t>budżet.</w:t>
      </w:r>
    </w:p>
    <w:p w14:paraId="625EF4A3" w14:textId="764C5A79" w:rsidR="009A1273" w:rsidRDefault="009A1273" w:rsidP="00284B49">
      <w:pPr>
        <w:spacing w:after="100" w:line="276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9A1273">
        <w:rPr>
          <w:rFonts w:asciiTheme="minorHAnsi" w:eastAsia="Arial" w:hAnsiTheme="minorHAnsi" w:cstheme="minorHAnsi"/>
          <w:b/>
          <w:sz w:val="20"/>
          <w:szCs w:val="20"/>
        </w:rPr>
        <w:t xml:space="preserve">II. Warunki udziału w postępowaniu </w:t>
      </w:r>
    </w:p>
    <w:p w14:paraId="625383F0" w14:textId="77777777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11300">
        <w:rPr>
          <w:rFonts w:asciiTheme="minorHAnsi" w:eastAsia="Batang" w:hAnsiTheme="minorHAnsi" w:cstheme="minorHAnsi"/>
          <w:sz w:val="20"/>
          <w:szCs w:val="20"/>
        </w:rPr>
        <w:t>Oferty w postępowaniu mogą składać Wykonawcy, którzy spełnią następujące warunki udziału w postępowaniu:</w:t>
      </w:r>
    </w:p>
    <w:p w14:paraId="0A539D49" w14:textId="77777777" w:rsidR="001560A4" w:rsidRPr="001560A4" w:rsidRDefault="001560A4" w:rsidP="001560A4">
      <w:pPr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1560A4">
        <w:rPr>
          <w:rFonts w:asciiTheme="minorHAnsi" w:eastAsia="Batang" w:hAnsiTheme="minorHAnsi" w:cstheme="minorHAnsi"/>
          <w:sz w:val="20"/>
          <w:szCs w:val="20"/>
        </w:rPr>
        <w:t xml:space="preserve">Ze względu na specyfikę usługi oraz wymagania projektu, usługa musi być wykonywana w ośrodku psychiatrycznym uczestniczącym w realizacji programu lekowego z użyciem </w:t>
      </w:r>
      <w:proofErr w:type="spellStart"/>
      <w:r w:rsidRPr="001560A4">
        <w:rPr>
          <w:rFonts w:asciiTheme="minorHAnsi" w:eastAsia="Batang" w:hAnsiTheme="minorHAnsi" w:cstheme="minorHAnsi"/>
          <w:sz w:val="20"/>
          <w:szCs w:val="20"/>
        </w:rPr>
        <w:t>esketaminy</w:t>
      </w:r>
      <w:proofErr w:type="spellEnd"/>
      <w:r w:rsidRPr="001560A4">
        <w:rPr>
          <w:rFonts w:asciiTheme="minorHAnsi" w:eastAsia="Batang" w:hAnsiTheme="minorHAnsi" w:cstheme="minorHAnsi"/>
          <w:sz w:val="20"/>
          <w:szCs w:val="20"/>
        </w:rPr>
        <w:t xml:space="preserve"> (program B.147) w leczeniu depresji lekoopornej. </w:t>
      </w:r>
    </w:p>
    <w:p w14:paraId="6CB90994" w14:textId="77777777" w:rsidR="00220AE3" w:rsidRPr="00220AE3" w:rsidRDefault="00220AE3" w:rsidP="00220AE3">
      <w:pPr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220AE3">
        <w:rPr>
          <w:rFonts w:asciiTheme="minorHAnsi" w:eastAsia="Batang" w:hAnsiTheme="minorHAnsi" w:cstheme="minorHAnsi"/>
          <w:sz w:val="20"/>
          <w:szCs w:val="20"/>
        </w:rPr>
        <w:t>W celu potwierdzenia spełnienia ww. warunku wykonawca będzie zobowiązany wskazać w formularzu oferty nazwę i adres ośrodka, w którym będzie realizowana usługa, wraz z następującym oświadczeniem:</w:t>
      </w:r>
    </w:p>
    <w:p w14:paraId="5BDCF092" w14:textId="36B499B4" w:rsidR="00220AE3" w:rsidRPr="00AE1F06" w:rsidRDefault="00220AE3" w:rsidP="00220AE3">
      <w:pPr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AE1F06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„Oświadczam, że usługa w ramach niniejszego zamówienia będzie wykonywana w ośrodku psychiatrycznym uczestniczącym w programie lekowym z użyciem </w:t>
      </w:r>
      <w:proofErr w:type="spellStart"/>
      <w:r w:rsidRPr="00AE1F06">
        <w:rPr>
          <w:rFonts w:asciiTheme="minorHAnsi" w:eastAsia="Batang" w:hAnsiTheme="minorHAnsi" w:cstheme="minorHAnsi"/>
          <w:i/>
          <w:iCs/>
          <w:sz w:val="20"/>
          <w:szCs w:val="20"/>
        </w:rPr>
        <w:t>esketaminy</w:t>
      </w:r>
      <w:proofErr w:type="spellEnd"/>
      <w:r w:rsidRPr="00AE1F06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(B.147) w leczeniu depresji lekoopornej. W przypadku wątpliwości szczegółowe informacje lub dokumenty potwierdzające spełnienie powyższego warunku zamawiający może zweryfikować pod adresem e-mail: …………………………………………”.</w:t>
      </w:r>
    </w:p>
    <w:p w14:paraId="4297BB3D" w14:textId="77777777" w:rsidR="00F0459A" w:rsidRDefault="00F0459A" w:rsidP="00687FB6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14:paraId="0078837E" w14:textId="6BF21EE2" w:rsidR="00687FB6" w:rsidRPr="00687FB6" w:rsidRDefault="00687FB6" w:rsidP="00687FB6">
      <w:pPr>
        <w:ind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687FB6">
        <w:rPr>
          <w:rFonts w:asciiTheme="minorHAnsi" w:eastAsia="Batang" w:hAnsiTheme="minorHAnsi" w:cstheme="minorHAnsi"/>
          <w:b/>
          <w:bCs/>
          <w:sz w:val="20"/>
          <w:szCs w:val="20"/>
        </w:rPr>
        <w:lastRenderedPageBreak/>
        <w:t>Dodatkowe wymagania:</w:t>
      </w:r>
    </w:p>
    <w:p w14:paraId="476DB286" w14:textId="77777777" w:rsidR="00333DA7" w:rsidRPr="00311300" w:rsidRDefault="00333DA7" w:rsidP="00333DA7">
      <w:pPr>
        <w:ind w:right="-1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311300">
        <w:rPr>
          <w:rFonts w:asciiTheme="minorHAnsi" w:eastAsia="Batang" w:hAnsiTheme="minorHAnsi" w:cstheme="minorHAnsi"/>
          <w:sz w:val="20"/>
          <w:szCs w:val="20"/>
          <w:u w:val="single"/>
        </w:rPr>
        <w:t>Ośrodek kliniczny w którym będzie wykonywana usługa będzie zobowiązany do:</w:t>
      </w:r>
    </w:p>
    <w:p w14:paraId="4194BA32" w14:textId="77777777" w:rsidR="005D788B" w:rsidRPr="005D788B" w:rsidRDefault="005D788B" w:rsidP="005D788B">
      <w:pPr>
        <w:pStyle w:val="Akapitzlist"/>
        <w:numPr>
          <w:ilvl w:val="0"/>
          <w:numId w:val="30"/>
        </w:numPr>
        <w:spacing w:after="0" w:line="240" w:lineRule="auto"/>
        <w:ind w:left="709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proofErr w:type="spellStart"/>
      <w:r w:rsidRPr="005D788B">
        <w:rPr>
          <w:rFonts w:asciiTheme="minorHAnsi" w:eastAsia="Batang" w:hAnsiTheme="minorHAnsi" w:cstheme="minorHAnsi"/>
          <w:sz w:val="20"/>
          <w:szCs w:val="20"/>
        </w:rPr>
        <w:t>Pseudonimizacji</w:t>
      </w:r>
      <w:proofErr w:type="spellEnd"/>
      <w:r w:rsidRPr="005D788B">
        <w:rPr>
          <w:rFonts w:asciiTheme="minorHAnsi" w:eastAsia="Batang" w:hAnsiTheme="minorHAnsi" w:cstheme="minorHAnsi"/>
          <w:sz w:val="20"/>
          <w:szCs w:val="20"/>
        </w:rPr>
        <w:t xml:space="preserve"> danych pacjentów, których próbki zostały pobrane w trakcie badania a następnie przekazanie </w:t>
      </w:r>
      <w:proofErr w:type="spellStart"/>
      <w:r w:rsidRPr="005D788B">
        <w:rPr>
          <w:rFonts w:asciiTheme="minorHAnsi" w:eastAsia="Batang" w:hAnsiTheme="minorHAnsi" w:cstheme="minorHAnsi"/>
          <w:sz w:val="20"/>
          <w:szCs w:val="20"/>
        </w:rPr>
        <w:t>spseudonimizowanych</w:t>
      </w:r>
      <w:proofErr w:type="spellEnd"/>
      <w:r w:rsidRPr="005D788B">
        <w:rPr>
          <w:rFonts w:asciiTheme="minorHAnsi" w:eastAsia="Batang" w:hAnsiTheme="minorHAnsi" w:cstheme="minorHAnsi"/>
          <w:sz w:val="20"/>
          <w:szCs w:val="20"/>
        </w:rPr>
        <w:t xml:space="preserve"> danych Zamawiającemu;</w:t>
      </w:r>
    </w:p>
    <w:p w14:paraId="01B7E3DD" w14:textId="77777777" w:rsidR="005D788B" w:rsidRPr="005D788B" w:rsidRDefault="005D788B" w:rsidP="005D788B">
      <w:pPr>
        <w:pStyle w:val="Akapitzlist"/>
        <w:numPr>
          <w:ilvl w:val="0"/>
          <w:numId w:val="30"/>
        </w:numPr>
        <w:spacing w:after="0" w:line="240" w:lineRule="auto"/>
        <w:ind w:left="709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5D788B">
        <w:rPr>
          <w:rFonts w:asciiTheme="minorHAnsi" w:eastAsia="Batang" w:hAnsiTheme="minorHAnsi" w:cstheme="minorHAnsi"/>
          <w:sz w:val="20"/>
          <w:szCs w:val="20"/>
        </w:rPr>
        <w:t>Przechowywania, zabezpieczenie i udostępniania uprawnionym osobom lub organom dokumentacji związanej z wykonanymi badaniami oraz niezwłocznego informowania Zamawiającego o wycofaniu świadomej zgody w okresie realizacji projektu i przez kolejne trzy lata po jego zakończeniu tj. do dnia 1.12.2033 r.</w:t>
      </w:r>
    </w:p>
    <w:p w14:paraId="4629C6DD" w14:textId="4BBEE719" w:rsidR="005D788B" w:rsidRDefault="005D788B" w:rsidP="005D788B">
      <w:pPr>
        <w:spacing w:after="0" w:line="240" w:lineRule="auto"/>
        <w:ind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24E980AA" w14:textId="24D9B120" w:rsidR="005D788B" w:rsidRPr="005D788B" w:rsidRDefault="005D788B" w:rsidP="005D788B">
      <w:pPr>
        <w:ind w:right="-1"/>
        <w:jc w:val="both"/>
        <w:rPr>
          <w:rFonts w:asciiTheme="minorHAnsi" w:eastAsia="Batang" w:hAnsiTheme="minorHAnsi" w:cstheme="minorHAnsi"/>
          <w:sz w:val="20"/>
          <w:szCs w:val="20"/>
          <w:u w:val="single"/>
        </w:rPr>
      </w:pPr>
      <w:r w:rsidRPr="005D788B">
        <w:rPr>
          <w:rFonts w:asciiTheme="minorHAnsi" w:eastAsia="Batang" w:hAnsiTheme="minorHAnsi" w:cstheme="minorHAnsi"/>
          <w:sz w:val="20"/>
          <w:szCs w:val="20"/>
          <w:u w:val="single"/>
        </w:rPr>
        <w:t>W celu potwierdzenia ww. wymagania wykonawca złoży w formularzu oferty oświadczenie:</w:t>
      </w:r>
    </w:p>
    <w:p w14:paraId="2CF9AD89" w14:textId="77777777" w:rsidR="005D788B" w:rsidRPr="005D788B" w:rsidRDefault="005D788B" w:rsidP="005D788B">
      <w:pPr>
        <w:spacing w:after="0" w:line="240" w:lineRule="auto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„Ośrodek kliniczny w którym będzie wykonywana usługa będzie:</w:t>
      </w:r>
    </w:p>
    <w:p w14:paraId="018327F5" w14:textId="77777777" w:rsidR="005D788B" w:rsidRPr="005D788B" w:rsidRDefault="005D788B" w:rsidP="005D788B">
      <w:pPr>
        <w:pStyle w:val="Akapitzlist"/>
        <w:numPr>
          <w:ilvl w:val="0"/>
          <w:numId w:val="43"/>
        </w:numPr>
        <w:spacing w:after="0" w:line="240" w:lineRule="auto"/>
        <w:ind w:left="709" w:right="-1" w:hanging="425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dokonywał </w:t>
      </w:r>
      <w:proofErr w:type="spellStart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pseudonimizacji</w:t>
      </w:r>
      <w:proofErr w:type="spellEnd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danych pacjentów, których próbki zostały pobrane w trakcie badania a następnie przekazywał </w:t>
      </w:r>
      <w:proofErr w:type="spellStart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spseudonimizowane</w:t>
      </w:r>
      <w:proofErr w:type="spellEnd"/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dane Zamawiającemu;</w:t>
      </w:r>
    </w:p>
    <w:p w14:paraId="24373DDC" w14:textId="3F92C762" w:rsidR="005D788B" w:rsidRPr="005D788B" w:rsidRDefault="005D788B" w:rsidP="009A759F">
      <w:pPr>
        <w:pStyle w:val="Akapitzlist"/>
        <w:numPr>
          <w:ilvl w:val="0"/>
          <w:numId w:val="30"/>
        </w:numPr>
        <w:spacing w:after="0" w:line="240" w:lineRule="auto"/>
        <w:ind w:left="709" w:hanging="425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przechowywał, zabezpieczał i udostępniał uprawnionym osobom lub organom dokumentacji związanej z wykonanymi badaniami oraz będzie niezwłocznie informować Zamawiającego o wycofaniu świadomej zgody w okresie realizacji projektu i przez kolejne trzy lata po jego zakończeniu tj. do dnia 1.12.2033 r.</w:t>
      </w:r>
    </w:p>
    <w:p w14:paraId="6C09BE95" w14:textId="41BC46CC" w:rsidR="005D788B" w:rsidRPr="005D788B" w:rsidRDefault="005D788B" w:rsidP="005D788B">
      <w:pPr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W ramach niniejszego zamówienia wykonawca nie będzie przekazywała Zamawiającym żadnych danych osobowych pacjentów. W związku z powyższym w ramach realizacji zamówienie nie będzie dochodziło do przetwarzania danych osobowych pacjentów”</w:t>
      </w:r>
      <w:r w:rsidR="008C3F1C">
        <w:rPr>
          <w:rFonts w:asciiTheme="minorHAnsi" w:eastAsia="Batang" w:hAnsiTheme="minorHAnsi" w:cstheme="minorHAnsi"/>
          <w:i/>
          <w:iCs/>
          <w:sz w:val="20"/>
          <w:szCs w:val="20"/>
        </w:rPr>
        <w:t>.</w:t>
      </w:r>
    </w:p>
    <w:p w14:paraId="4DD65415" w14:textId="3C74035D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</w:t>
      </w:r>
      <w:r w:rsidR="009317D9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Kryteria oceny ofert</w:t>
      </w:r>
    </w:p>
    <w:p w14:paraId="326496F3" w14:textId="0BCE6BF4" w:rsidR="007F6951" w:rsidRPr="00311300" w:rsidRDefault="001F24C8">
      <w:pPr>
        <w:spacing w:before="240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9D3413">
        <w:rPr>
          <w:sz w:val="20"/>
          <w:szCs w:val="20"/>
        </w:rPr>
        <w:t xml:space="preserve">przypadku spełnienia warunków </w:t>
      </w:r>
      <w:r w:rsidR="00217EEB">
        <w:rPr>
          <w:sz w:val="20"/>
          <w:szCs w:val="20"/>
        </w:rPr>
        <w:t xml:space="preserve">opisanych </w:t>
      </w:r>
      <w:r w:rsidR="00992D21">
        <w:rPr>
          <w:sz w:val="20"/>
          <w:szCs w:val="20"/>
        </w:rPr>
        <w:t xml:space="preserve">(w </w:t>
      </w:r>
      <w:r w:rsidR="00217EEB">
        <w:rPr>
          <w:sz w:val="20"/>
          <w:szCs w:val="20"/>
        </w:rPr>
        <w:t>pkt. I</w:t>
      </w:r>
      <w:r w:rsidR="00992D21">
        <w:rPr>
          <w:sz w:val="20"/>
          <w:szCs w:val="20"/>
        </w:rPr>
        <w:t>)</w:t>
      </w:r>
      <w:r w:rsidR="00217EEB">
        <w:rPr>
          <w:sz w:val="20"/>
          <w:szCs w:val="20"/>
        </w:rPr>
        <w:t xml:space="preserve"> oraz spełnienia warunków </w:t>
      </w:r>
      <w:r w:rsidRPr="009D3413">
        <w:rPr>
          <w:sz w:val="20"/>
          <w:szCs w:val="20"/>
        </w:rPr>
        <w:t>udziału w postępowaniu</w:t>
      </w:r>
      <w:r w:rsidR="005B0A70">
        <w:rPr>
          <w:sz w:val="20"/>
          <w:szCs w:val="20"/>
        </w:rPr>
        <w:t xml:space="preserve"> (</w:t>
      </w:r>
      <w:r w:rsidR="00992D21">
        <w:rPr>
          <w:sz w:val="20"/>
          <w:szCs w:val="20"/>
        </w:rPr>
        <w:t xml:space="preserve">w </w:t>
      </w:r>
      <w:r w:rsidR="005B0A70">
        <w:rPr>
          <w:sz w:val="20"/>
          <w:szCs w:val="20"/>
        </w:rPr>
        <w:t>pkt. II)</w:t>
      </w:r>
      <w:r w:rsidRPr="009D3413">
        <w:rPr>
          <w:sz w:val="20"/>
          <w:szCs w:val="20"/>
        </w:rPr>
        <w:t xml:space="preserve">, </w:t>
      </w:r>
      <w:r w:rsidRPr="00311300">
        <w:rPr>
          <w:sz w:val="20"/>
          <w:szCs w:val="20"/>
        </w:rPr>
        <w:t>Zamawiający będzie kierował się następującymi kryteriami przy ocenie ofert:</w:t>
      </w:r>
    </w:p>
    <w:p w14:paraId="1B22718B" w14:textId="5156E97A" w:rsidR="00291A85" w:rsidRPr="00311300" w:rsidRDefault="00291A85" w:rsidP="00291A85">
      <w:pPr>
        <w:pStyle w:val="Akapitzlist"/>
        <w:numPr>
          <w:ilvl w:val="0"/>
          <w:numId w:val="39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Cena – </w:t>
      </w:r>
      <w:r w:rsidR="0005105C"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8</w:t>
      </w:r>
      <w:r w:rsidRPr="00311300">
        <w:rPr>
          <w:rFonts w:asciiTheme="minorHAnsi" w:eastAsia="Batang" w:hAnsiTheme="minorHAnsi" w:cstheme="minorHAnsi"/>
          <w:b/>
          <w:bCs/>
          <w:sz w:val="20"/>
          <w:szCs w:val="20"/>
        </w:rPr>
        <w:t>0%</w:t>
      </w:r>
    </w:p>
    <w:p w14:paraId="441095A3" w14:textId="77777777" w:rsidR="00372B46" w:rsidRDefault="00372B46" w:rsidP="00372B46">
      <w:pPr>
        <w:pStyle w:val="Akapitzlist"/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bookmarkStart w:id="3" w:name="_Hlk221276530"/>
      <w:r w:rsidRPr="00372B46">
        <w:rPr>
          <w:rFonts w:asciiTheme="minorHAnsi" w:eastAsia="Batang" w:hAnsiTheme="minorHAnsi" w:cstheme="minorHAnsi"/>
          <w:sz w:val="20"/>
          <w:szCs w:val="20"/>
        </w:rPr>
        <w:t>Na Cenę całkowitą brutto składa się wynagrodzenie stanowiące sumę wszystkich kosztów za wykonanie procedur w badaniu dla 1 pacjenta. Cena całkowita brutto jest ceną ostateczną obejmującą wszystkie koszty</w:t>
      </w:r>
      <w:r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372B46">
        <w:rPr>
          <w:rFonts w:asciiTheme="minorHAnsi" w:eastAsia="Batang" w:hAnsiTheme="minorHAnsi" w:cstheme="minorHAnsi"/>
          <w:sz w:val="20"/>
          <w:szCs w:val="20"/>
        </w:rPr>
        <w:t xml:space="preserve">i składniki cenotwórcze związane z realizacją przedmiotu zamówienia. Wykonawca zobowiązany jest uwzględnić w cenie oferty wszystkie koszty niezbędne do prawidłowego, pełnego i terminowego wykonania przedmiotu zamówienia, wynikające z warunków i obowiązków określonych w Zapytaniu ofertowym, jak i własnej wiedzy i doświadczenia. </w:t>
      </w:r>
      <w:bookmarkEnd w:id="3"/>
      <w:r w:rsidRPr="00372B46">
        <w:rPr>
          <w:rFonts w:asciiTheme="minorHAnsi" w:eastAsia="Batang" w:hAnsiTheme="minorHAnsi" w:cstheme="minorHAnsi"/>
          <w:sz w:val="20"/>
          <w:szCs w:val="20"/>
        </w:rPr>
        <w:t xml:space="preserve">Wartość punktowa w niniejszym kryterium obliczana będzie w sposób następujący: </w:t>
      </w:r>
    </w:p>
    <w:p w14:paraId="3485B786" w14:textId="54AB20A7" w:rsidR="00372B46" w:rsidRPr="00372B46" w:rsidRDefault="00372B46" w:rsidP="00372B46">
      <w:pPr>
        <w:pStyle w:val="Akapitzlist"/>
        <w:ind w:left="284" w:right="-1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72B46">
        <w:rPr>
          <w:rFonts w:asciiTheme="minorHAnsi" w:eastAsia="Batang" w:hAnsiTheme="minorHAnsi" w:cstheme="minorHAnsi"/>
          <w:b/>
          <w:bCs/>
          <w:sz w:val="20"/>
          <w:szCs w:val="20"/>
        </w:rPr>
        <w:t>[Ilość punktów = (cena najtańszej ze złożonych ofert)/(cena badanej oferty)  × 80]</w:t>
      </w:r>
    </w:p>
    <w:p w14:paraId="11A976DA" w14:textId="77777777" w:rsidR="00291A85" w:rsidRPr="00372B46" w:rsidRDefault="00291A85" w:rsidP="00291A85">
      <w:pPr>
        <w:pStyle w:val="Akapitzlist"/>
        <w:spacing w:after="0" w:line="240" w:lineRule="auto"/>
        <w:ind w:left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14:paraId="571EAD74" w14:textId="77777777" w:rsidR="00372B46" w:rsidRPr="00372B46" w:rsidRDefault="00372B46" w:rsidP="00372B46">
      <w:pPr>
        <w:pStyle w:val="Akapitzlist"/>
        <w:numPr>
          <w:ilvl w:val="0"/>
          <w:numId w:val="39"/>
        </w:numPr>
        <w:spacing w:after="0" w:line="240" w:lineRule="auto"/>
        <w:ind w:left="284" w:right="-1" w:hanging="284"/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  <w:r w:rsidRPr="00372B46">
        <w:rPr>
          <w:rFonts w:asciiTheme="minorHAnsi" w:eastAsia="Batang" w:hAnsiTheme="minorHAnsi" w:cstheme="minorHAnsi"/>
          <w:b/>
          <w:bCs/>
          <w:sz w:val="20"/>
          <w:szCs w:val="20"/>
        </w:rPr>
        <w:t>Lokalizacja ośrodka w bliskiej odległości od Instytutu Nenckiego (odległość ośrodka klinicznego od Instytutu Nenckiego [ul. Pasteura 3, Warszawa]) – 20%</w:t>
      </w:r>
    </w:p>
    <w:p w14:paraId="15DC336C" w14:textId="77777777" w:rsidR="00372B46" w:rsidRPr="00372B46" w:rsidRDefault="00372B46" w:rsidP="00372B46">
      <w:pPr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 xml:space="preserve">W zakresie tego kryterium oceniane będzie zaoferowanie najkrótszej odległości spośród odległości wskazanych poniżej.  Punktowanie nastąpi wg poniższych zasad: Do oceny ofert przyjmuje się odległości wg Google </w:t>
      </w:r>
      <w:proofErr w:type="spellStart"/>
      <w:r w:rsidRPr="00372B46">
        <w:rPr>
          <w:rFonts w:asciiTheme="minorHAnsi" w:eastAsia="Batang" w:hAnsiTheme="minorHAnsi" w:cstheme="minorHAnsi"/>
          <w:sz w:val="20"/>
          <w:szCs w:val="20"/>
        </w:rPr>
        <w:t>Maps</w:t>
      </w:r>
      <w:proofErr w:type="spellEnd"/>
      <w:r w:rsidRPr="00372B46">
        <w:rPr>
          <w:rFonts w:asciiTheme="minorHAnsi" w:eastAsia="Batang" w:hAnsiTheme="minorHAnsi" w:cstheme="minorHAnsi"/>
          <w:sz w:val="20"/>
          <w:szCs w:val="20"/>
        </w:rPr>
        <w:t xml:space="preserve"> samochodem:</w:t>
      </w:r>
    </w:p>
    <w:p w14:paraId="3BAD7DF1" w14:textId="77777777" w:rsidR="00372B46" w:rsidRPr="00372B46" w:rsidRDefault="00372B46" w:rsidP="00372B46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Lokalizacja ośrodka klinicznego w odległości powyżej 150 km - oferta otrzymuje 0 pkt;</w:t>
      </w:r>
    </w:p>
    <w:p w14:paraId="09C559E0" w14:textId="77777777" w:rsidR="00372B46" w:rsidRPr="00372B46" w:rsidRDefault="00372B46" w:rsidP="00372B46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Lokalizacja ośrodka klinicznego w odległości powyżej 30 km i nie więcej niż 150 km - oferta otrzymuje 10 pkt;</w:t>
      </w:r>
    </w:p>
    <w:p w14:paraId="73159940" w14:textId="77777777" w:rsidR="00372B46" w:rsidRPr="00372B46" w:rsidRDefault="00372B46" w:rsidP="00372B46">
      <w:pPr>
        <w:pStyle w:val="Akapitzlist"/>
        <w:numPr>
          <w:ilvl w:val="0"/>
          <w:numId w:val="40"/>
        </w:numPr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Lokalizacja ośrodka klinicznego w odległości nie więcej niż 30 km - oferta otrzymuje 20 pkt.</w:t>
      </w:r>
    </w:p>
    <w:p w14:paraId="1EA512E7" w14:textId="446095AD" w:rsidR="00372B46" w:rsidRPr="00372B46" w:rsidRDefault="00372B46" w:rsidP="00372B46">
      <w:pPr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372B46">
        <w:rPr>
          <w:rFonts w:asciiTheme="minorHAnsi" w:eastAsia="Batang" w:hAnsiTheme="minorHAnsi" w:cstheme="minorHAnsi"/>
          <w:sz w:val="20"/>
          <w:szCs w:val="20"/>
        </w:rPr>
        <w:t>W przypadku niewskazania oferowanej długości Zamawiający dokona samodzielnie zaznaczenia odległości na podstawie adresu ośrodka klinicznego wskazanego w ofercie. W przypadku wskazania w Ofercie innej długości niż wyliczona przez Zamawiającego (podczas czynności badania oferty), Zamawiający dokona zmiany długości, na wyliczoną przez siebie zgodnie z ustaleniami.</w:t>
      </w:r>
    </w:p>
    <w:p w14:paraId="58AEF026" w14:textId="231404D2" w:rsidR="007F6951" w:rsidRDefault="001F24C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9317D9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 xml:space="preserve"> Opis  Przygotowania Oferty i jej Ocena:</w:t>
      </w:r>
    </w:p>
    <w:p w14:paraId="11240E36" w14:textId="77777777" w:rsidR="00217EEB" w:rsidRPr="002329A0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2F41D8DA" w14:textId="5811D595" w:rsidR="00217EE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DF68C9">
        <w:rPr>
          <w:rFonts w:cstheme="minorHAnsi"/>
          <w:sz w:val="20"/>
          <w:szCs w:val="20"/>
        </w:rPr>
        <w:t>.</w:t>
      </w:r>
    </w:p>
    <w:p w14:paraId="0C28F59F" w14:textId="77777777" w:rsidR="00217EEB" w:rsidRPr="00BD2DEF" w:rsidRDefault="00217EEB" w:rsidP="00217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 jest cena za całość wykonanego zamówienia.</w:t>
      </w:r>
    </w:p>
    <w:p w14:paraId="1A6380BF" w14:textId="77777777" w:rsidR="00217EEB" w:rsidRPr="00BD2DEF" w:rsidRDefault="00217EEB" w:rsidP="00217EE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>
        <w:rPr>
          <w:rFonts w:eastAsia="Times New Roman" w:cs="Tahoma"/>
          <w:iCs/>
          <w:sz w:val="20"/>
          <w:szCs w:val="20"/>
          <w:shd w:val="clear" w:color="auto" w:fill="FFFFFF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</w:rPr>
        <w:t>i obowiązującymi przepisami wykonania przedmiotu zamówienia a także ewentualne upusty i rabaty zastosowane przez Wykonawcę.</w:t>
      </w:r>
    </w:p>
    <w:p w14:paraId="764EEAC3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Cena w ofercie Wykonawcy musi być wy</w:t>
      </w:r>
      <w:r>
        <w:rPr>
          <w:rFonts w:eastAsia="Times New Roman" w:cs="Tahoma"/>
          <w:bCs/>
          <w:iCs/>
          <w:sz w:val="20"/>
          <w:szCs w:val="20"/>
        </w:rPr>
        <w:t>rażona w złotych polskich (PLN).</w:t>
      </w:r>
    </w:p>
    <w:p w14:paraId="4C9130B4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Cenę w ofercie należy określać z dokładnością do dwóch miejsc po przecinku.</w:t>
      </w:r>
    </w:p>
    <w:p w14:paraId="79063896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lastRenderedPageBreak/>
        <w:t>Wykonawca ma obowiązek podać w Formularzu - Szablon oferta cenę za wykonanie zamówienia bez podatku VAT oraz cenę z naliczonym, zgodnie z obowiązującymi polskimi przepisami podatkowymi podatkiem VAT. </w:t>
      </w:r>
    </w:p>
    <w:p w14:paraId="7EB5D277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 xml:space="preserve">Jeżeli złożono ofertę, której wybór prowadzi do powstania u Zamawiającego obowiązku podatkowego zgodnie </w:t>
      </w:r>
      <w:r>
        <w:rPr>
          <w:rFonts w:eastAsia="Times New Roman" w:cs="Tahoma"/>
          <w:iCs/>
          <w:sz w:val="20"/>
          <w:szCs w:val="20"/>
        </w:rPr>
        <w:br/>
      </w:r>
      <w:r w:rsidRPr="00BD2DEF">
        <w:rPr>
          <w:rFonts w:eastAsia="Times New Roman" w:cs="Tahoma"/>
          <w:iCs/>
          <w:sz w:val="20"/>
          <w:szCs w:val="20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205828BA" w14:textId="77777777" w:rsidR="00217EEB" w:rsidRPr="00BD2DEF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</w:rPr>
      </w:pPr>
      <w:r w:rsidRPr="00BD2DEF">
        <w:rPr>
          <w:rFonts w:eastAsia="Times New Roman" w:cs="Tahoma"/>
          <w:iCs/>
          <w:sz w:val="20"/>
          <w:szCs w:val="20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11F2708" w14:textId="77777777" w:rsidR="00217EEB" w:rsidRPr="00C02E6C" w:rsidRDefault="00217EEB" w:rsidP="00217EEB">
      <w:pPr>
        <w:pStyle w:val="Akapitzlist"/>
        <w:numPr>
          <w:ilvl w:val="0"/>
          <w:numId w:val="4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</w:rPr>
        <w:t>Zamawiający nie dopuszcza rozliczeń w walutach obcych.</w:t>
      </w:r>
    </w:p>
    <w:p w14:paraId="53295857" w14:textId="77777777" w:rsidR="00217EE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80646B">
        <w:rPr>
          <w:rFonts w:cstheme="minorHAnsi"/>
          <w:color w:val="000000"/>
          <w:sz w:val="20"/>
          <w:szCs w:val="20"/>
        </w:rPr>
        <w:t>Oferty należy przesyłać elektronicznie w postaci</w:t>
      </w:r>
      <w:r>
        <w:rPr>
          <w:rFonts w:cstheme="minorHAnsi"/>
          <w:color w:val="000000"/>
          <w:sz w:val="20"/>
          <w:szCs w:val="20"/>
        </w:rPr>
        <w:t>:</w:t>
      </w:r>
    </w:p>
    <w:p w14:paraId="742ED3F3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zeskanowanej oferty oryginalnej podpisanej przez osobę uprawnioną do reprezentowania wykonawcy lub</w:t>
      </w:r>
    </w:p>
    <w:p w14:paraId="43860305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072EA678" w14:textId="77777777" w:rsidR="00217EEB" w:rsidRPr="00260294" w:rsidRDefault="00217EEB" w:rsidP="00217EE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23B5004B" w14:textId="0870E94B" w:rsidR="00217EEB" w:rsidRPr="00260294" w:rsidRDefault="00217EEB" w:rsidP="00217EEB">
      <w:pPr>
        <w:pStyle w:val="Akapitzlist"/>
        <w:autoSpaceDE w:val="0"/>
        <w:autoSpaceDN w:val="0"/>
        <w:adjustRightInd w:val="0"/>
        <w:spacing w:after="0" w:line="240" w:lineRule="auto"/>
        <w:ind w:left="425" w:right="54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9" w:history="1">
        <w:r w:rsidR="00F0459A">
          <w:rPr>
            <w:rStyle w:val="Hipercze"/>
            <w:rFonts w:asciiTheme="minorHAnsi" w:hAnsiTheme="minorHAnsi" w:cstheme="minorHAnsi"/>
            <w:sz w:val="20"/>
            <w:szCs w:val="20"/>
          </w:rPr>
          <w:t>m</w:t>
        </w:r>
      </w:hyperlink>
      <w:r w:rsidRPr="00260294">
        <w:rPr>
          <w:rStyle w:val="Hipercze"/>
          <w:rFonts w:asciiTheme="minorHAnsi" w:hAnsiTheme="minorHAnsi" w:cstheme="minorHAnsi"/>
          <w:sz w:val="20"/>
          <w:szCs w:val="20"/>
        </w:rPr>
        <w:t>.</w:t>
      </w:r>
      <w:r w:rsidR="00F0459A">
        <w:rPr>
          <w:rStyle w:val="Hipercze"/>
          <w:rFonts w:asciiTheme="minorHAnsi" w:hAnsiTheme="minorHAnsi" w:cstheme="minorHAnsi"/>
          <w:sz w:val="20"/>
          <w:szCs w:val="20"/>
        </w:rPr>
        <w:t>bijata@nencki.edu.pl</w:t>
      </w:r>
      <w:r w:rsidRPr="00260294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</w:p>
    <w:p w14:paraId="65C7F517" w14:textId="27410493" w:rsidR="00217EEB" w:rsidRPr="00217EEB" w:rsidRDefault="00217EEB" w:rsidP="00711E5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17EEB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217EEB">
        <w:rPr>
          <w:rFonts w:cstheme="minorHAnsi"/>
          <w:b/>
          <w:bCs/>
          <w:color w:val="000000"/>
          <w:sz w:val="20"/>
          <w:szCs w:val="20"/>
        </w:rPr>
        <w:t>Oferta na usługę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>związan</w:t>
      </w:r>
      <w:r>
        <w:rPr>
          <w:rFonts w:asciiTheme="minorHAnsi" w:eastAsia="Batang" w:hAnsiTheme="minorHAnsi" w:cstheme="minorHAnsi"/>
          <w:b/>
          <w:bCs/>
          <w:sz w:val="20"/>
          <w:szCs w:val="20"/>
        </w:rPr>
        <w:t>ą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z rekrutacją </w:t>
      </w:r>
      <w:r w:rsidR="00311300">
        <w:rPr>
          <w:rFonts w:asciiTheme="minorHAnsi" w:eastAsia="Batang" w:hAnsiTheme="minorHAnsi" w:cstheme="minorHAnsi"/>
          <w:b/>
          <w:bCs/>
          <w:sz w:val="20"/>
          <w:szCs w:val="20"/>
        </w:rPr>
        <w:t>3</w:t>
      </w:r>
      <w:r w:rsidRPr="00217EEB">
        <w:rPr>
          <w:rFonts w:asciiTheme="minorHAnsi" w:eastAsia="Batang" w:hAnsiTheme="minorHAnsi" w:cstheme="minorHAnsi"/>
          <w:b/>
          <w:bCs/>
          <w:sz w:val="20"/>
          <w:szCs w:val="20"/>
        </w:rPr>
        <w:t>0 pacjentów do badania naukowego oraz realizacją specjalistycznych usług medycznych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 xml:space="preserve"> przez ośrodki kliniczn</w:t>
      </w:r>
      <w:r w:rsidR="00F0459A">
        <w:rPr>
          <w:rFonts w:asciiTheme="minorHAnsi" w:eastAsia="Batang" w:hAnsiTheme="minorHAnsi" w:cstheme="minorHAnsi"/>
          <w:b/>
          <w:bCs/>
          <w:sz w:val="20"/>
          <w:szCs w:val="20"/>
        </w:rPr>
        <w:t>e</w:t>
      </w:r>
      <w:r w:rsidR="00291A85">
        <w:rPr>
          <w:rFonts w:asciiTheme="minorHAnsi" w:eastAsia="Batang" w:hAnsiTheme="minorHAnsi" w:cstheme="minorHAnsi"/>
          <w:b/>
          <w:bCs/>
          <w:sz w:val="20"/>
          <w:szCs w:val="20"/>
        </w:rPr>
        <w:t>.</w:t>
      </w:r>
    </w:p>
    <w:p w14:paraId="2E07534E" w14:textId="77777777" w:rsidR="00217EEB" w:rsidRPr="0080646B" w:rsidRDefault="00217EEB" w:rsidP="00217EE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6A13B5AB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112D5543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132CB3A6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4F4A5A5" w14:textId="77777777" w:rsidR="00217EEB" w:rsidRPr="00B30CA7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28838994" w14:textId="77777777" w:rsidR="00217EEB" w:rsidRPr="004131B4" w:rsidRDefault="00217EEB" w:rsidP="00217EEB">
      <w:pPr>
        <w:pStyle w:val="NormalnyWeb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755D2E8A" w14:textId="12CF5068" w:rsidR="00217EEB" w:rsidRDefault="00217EEB" w:rsidP="00217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222222"/>
          <w:sz w:val="20"/>
          <w:szCs w:val="20"/>
        </w:rPr>
      </w:pPr>
    </w:p>
    <w:p w14:paraId="444F8056" w14:textId="00CEB856" w:rsidR="007F6951" w:rsidRDefault="001F24C8" w:rsidP="003724D4">
      <w:pPr>
        <w:spacing w:after="0" w:line="276" w:lineRule="auto"/>
        <w:ind w:right="54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 Dodatkowe informacje:</w:t>
      </w:r>
    </w:p>
    <w:p w14:paraId="38FB3B5C" w14:textId="2BFAB227" w:rsidR="007F6951" w:rsidRDefault="001F24C8" w:rsidP="00F22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545" w:hanging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  <w:r w:rsidR="00F22A65">
        <w:rPr>
          <w:color w:val="000000"/>
          <w:sz w:val="20"/>
          <w:szCs w:val="20"/>
        </w:rPr>
        <w:t xml:space="preserve"> </w:t>
      </w:r>
    </w:p>
    <w:p w14:paraId="19210347" w14:textId="653495EF" w:rsidR="007F6951" w:rsidRDefault="00F22A65" w:rsidP="00F22A65">
      <w:pPr>
        <w:numPr>
          <w:ilvl w:val="0"/>
          <w:numId w:val="8"/>
        </w:numPr>
        <w:spacing w:after="0" w:line="240" w:lineRule="auto"/>
        <w:ind w:left="425" w:right="-22" w:hanging="425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F24C8">
        <w:rPr>
          <w:sz w:val="20"/>
          <w:szCs w:val="20"/>
        </w:rPr>
        <w:t xml:space="preserve">ermin </w:t>
      </w:r>
      <w:r>
        <w:rPr>
          <w:sz w:val="20"/>
          <w:szCs w:val="20"/>
        </w:rPr>
        <w:t>ukończenia rekrutacji wszystkich pacjentów do 3</w:t>
      </w:r>
      <w:r w:rsidR="00291A85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291A85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291A85">
        <w:rPr>
          <w:sz w:val="20"/>
          <w:szCs w:val="20"/>
        </w:rPr>
        <w:t>9</w:t>
      </w:r>
      <w:r>
        <w:rPr>
          <w:sz w:val="20"/>
          <w:szCs w:val="20"/>
        </w:rPr>
        <w:t xml:space="preserve"> r. </w:t>
      </w:r>
    </w:p>
    <w:p w14:paraId="22877FE1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14:paraId="4341A059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14:paraId="47B1465B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6" w:right="-22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p w14:paraId="76E4EA98" w14:textId="77777777" w:rsidR="007F6951" w:rsidRDefault="001F24C8" w:rsidP="003724D4">
      <w:pPr>
        <w:numPr>
          <w:ilvl w:val="0"/>
          <w:numId w:val="8"/>
        </w:numPr>
        <w:spacing w:after="0" w:line="276" w:lineRule="auto"/>
        <w:ind w:left="425" w:right="-46" w:hanging="425"/>
        <w:jc w:val="both"/>
        <w:rPr>
          <w:sz w:val="20"/>
          <w:szCs w:val="20"/>
        </w:rPr>
      </w:pPr>
      <w:r>
        <w:rPr>
          <w:sz w:val="20"/>
          <w:szCs w:val="20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4708CBBE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07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7D220C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900106" w14:textId="77777777" w:rsidR="007F6951" w:rsidRDefault="001F24C8" w:rsidP="00372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ustawy"</w:t>
      </w:r>
    </w:p>
    <w:p w14:paraId="1BBDFDEB" w14:textId="525CF88F" w:rsidR="007F6951" w:rsidRDefault="00E04463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lastRenderedPageBreak/>
        <w:t>P</w:t>
      </w:r>
      <w:r w:rsidR="001F24C8">
        <w:rPr>
          <w:color w:val="365F91"/>
          <w:sz w:val="20"/>
          <w:szCs w:val="20"/>
        </w:rPr>
        <w:t xml:space="preserve">asteura 3, 02-093 Warszawa, </w:t>
      </w:r>
      <w:hyperlink r:id="rId10">
        <w:r w:rsidR="001F24C8">
          <w:rPr>
            <w:color w:val="0000FF"/>
            <w:sz w:val="20"/>
            <w:szCs w:val="20"/>
            <w:u w:val="single"/>
          </w:rPr>
          <w:t>http://www.nencki.edu.pl_</w:t>
        </w:r>
      </w:hyperlink>
    </w:p>
    <w:sectPr w:rsidR="007F6951" w:rsidSect="00217EEB">
      <w:pgSz w:w="11906" w:h="16838"/>
      <w:pgMar w:top="709" w:right="566" w:bottom="1276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DD23" w14:textId="77777777" w:rsidR="009C45D6" w:rsidRDefault="009C45D6" w:rsidP="000C126E">
      <w:pPr>
        <w:spacing w:after="0" w:line="240" w:lineRule="auto"/>
      </w:pPr>
      <w:r>
        <w:separator/>
      </w:r>
    </w:p>
  </w:endnote>
  <w:endnote w:type="continuationSeparator" w:id="0">
    <w:p w14:paraId="637D61B1" w14:textId="77777777" w:rsidR="009C45D6" w:rsidRDefault="009C45D6" w:rsidP="000C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CD1A" w14:textId="77777777" w:rsidR="009C45D6" w:rsidRDefault="009C45D6" w:rsidP="000C126E">
      <w:pPr>
        <w:spacing w:after="0" w:line="240" w:lineRule="auto"/>
      </w:pPr>
      <w:r>
        <w:separator/>
      </w:r>
    </w:p>
  </w:footnote>
  <w:footnote w:type="continuationSeparator" w:id="0">
    <w:p w14:paraId="6BF845C1" w14:textId="77777777" w:rsidR="009C45D6" w:rsidRDefault="009C45D6" w:rsidP="000C1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F8C"/>
    <w:multiLevelType w:val="hybridMultilevel"/>
    <w:tmpl w:val="A0EE60E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FD6363"/>
    <w:multiLevelType w:val="multilevel"/>
    <w:tmpl w:val="537C5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580412"/>
    <w:multiLevelType w:val="multilevel"/>
    <w:tmpl w:val="B6F45F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C13AB3"/>
    <w:multiLevelType w:val="hybridMultilevel"/>
    <w:tmpl w:val="33302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2DCB"/>
    <w:multiLevelType w:val="multilevel"/>
    <w:tmpl w:val="261EA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417808"/>
    <w:multiLevelType w:val="multilevel"/>
    <w:tmpl w:val="41FA61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606352"/>
    <w:multiLevelType w:val="multilevel"/>
    <w:tmpl w:val="1F1CDE7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D6724"/>
    <w:multiLevelType w:val="hybridMultilevel"/>
    <w:tmpl w:val="472CED8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E831825"/>
    <w:multiLevelType w:val="multilevel"/>
    <w:tmpl w:val="CDCA50D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0AF5D27"/>
    <w:multiLevelType w:val="multilevel"/>
    <w:tmpl w:val="DC52B60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22C079A"/>
    <w:multiLevelType w:val="hybridMultilevel"/>
    <w:tmpl w:val="B4F2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84575"/>
    <w:multiLevelType w:val="hybridMultilevel"/>
    <w:tmpl w:val="A1DA9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532E0E"/>
    <w:multiLevelType w:val="multilevel"/>
    <w:tmpl w:val="1B5C0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835807"/>
    <w:multiLevelType w:val="multilevel"/>
    <w:tmpl w:val="B99285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C8C15E8"/>
    <w:multiLevelType w:val="hybridMultilevel"/>
    <w:tmpl w:val="3C34F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1F99"/>
    <w:multiLevelType w:val="multilevel"/>
    <w:tmpl w:val="C33698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1236AA"/>
    <w:multiLevelType w:val="hybridMultilevel"/>
    <w:tmpl w:val="9F72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2BD9"/>
    <w:multiLevelType w:val="multilevel"/>
    <w:tmpl w:val="DFB0F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4F2EF1"/>
    <w:multiLevelType w:val="hybridMultilevel"/>
    <w:tmpl w:val="3E6C4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E1F"/>
    <w:multiLevelType w:val="multilevel"/>
    <w:tmpl w:val="28C206B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510F0521"/>
    <w:multiLevelType w:val="multilevel"/>
    <w:tmpl w:val="FB0A34C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549F7"/>
    <w:multiLevelType w:val="hybridMultilevel"/>
    <w:tmpl w:val="A79A66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CC0040D"/>
    <w:multiLevelType w:val="multilevel"/>
    <w:tmpl w:val="2034E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0CD5274"/>
    <w:multiLevelType w:val="hybridMultilevel"/>
    <w:tmpl w:val="025A96AA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3D94528"/>
    <w:multiLevelType w:val="hybridMultilevel"/>
    <w:tmpl w:val="80F8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F1EFA"/>
    <w:multiLevelType w:val="hybridMultilevel"/>
    <w:tmpl w:val="7F3A48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957290"/>
    <w:multiLevelType w:val="multilevel"/>
    <w:tmpl w:val="8ED63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FAD00FB"/>
    <w:multiLevelType w:val="multilevel"/>
    <w:tmpl w:val="9DBC9A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0F819DF"/>
    <w:multiLevelType w:val="hybridMultilevel"/>
    <w:tmpl w:val="4CFC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44EBF"/>
    <w:multiLevelType w:val="multilevel"/>
    <w:tmpl w:val="8BCCA5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3F54306"/>
    <w:multiLevelType w:val="multilevel"/>
    <w:tmpl w:val="0CE2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36D9E"/>
    <w:multiLevelType w:val="multilevel"/>
    <w:tmpl w:val="4A866D76"/>
    <w:lvl w:ilvl="0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F246E4"/>
    <w:multiLevelType w:val="multilevel"/>
    <w:tmpl w:val="D312F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AF01ED8"/>
    <w:multiLevelType w:val="multilevel"/>
    <w:tmpl w:val="F314CF9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B8E55A2"/>
    <w:multiLevelType w:val="multilevel"/>
    <w:tmpl w:val="BAC23C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5A3E28"/>
    <w:multiLevelType w:val="multilevel"/>
    <w:tmpl w:val="7AFA26D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CA016D"/>
    <w:multiLevelType w:val="multilevel"/>
    <w:tmpl w:val="D2F00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118A"/>
    <w:multiLevelType w:val="multilevel"/>
    <w:tmpl w:val="31C81E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FDE3213"/>
    <w:multiLevelType w:val="multilevel"/>
    <w:tmpl w:val="9E6E79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17"/>
  </w:num>
  <w:num w:numId="3">
    <w:abstractNumId w:val="6"/>
  </w:num>
  <w:num w:numId="4">
    <w:abstractNumId w:val="36"/>
  </w:num>
  <w:num w:numId="5">
    <w:abstractNumId w:val="34"/>
  </w:num>
  <w:num w:numId="6">
    <w:abstractNumId w:val="32"/>
  </w:num>
  <w:num w:numId="7">
    <w:abstractNumId w:val="38"/>
  </w:num>
  <w:num w:numId="8">
    <w:abstractNumId w:val="39"/>
  </w:num>
  <w:num w:numId="9">
    <w:abstractNumId w:val="1"/>
  </w:num>
  <w:num w:numId="10">
    <w:abstractNumId w:val="15"/>
  </w:num>
  <w:num w:numId="11">
    <w:abstractNumId w:val="22"/>
  </w:num>
  <w:num w:numId="12">
    <w:abstractNumId w:val="29"/>
  </w:num>
  <w:num w:numId="13">
    <w:abstractNumId w:val="41"/>
  </w:num>
  <w:num w:numId="14">
    <w:abstractNumId w:val="5"/>
  </w:num>
  <w:num w:numId="15">
    <w:abstractNumId w:val="19"/>
  </w:num>
  <w:num w:numId="16">
    <w:abstractNumId w:val="9"/>
  </w:num>
  <w:num w:numId="17">
    <w:abstractNumId w:val="2"/>
  </w:num>
  <w:num w:numId="18">
    <w:abstractNumId w:val="3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lvl w:ilvl="0">
        <w:numFmt w:val="low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1">
    <w:abstractNumId w:val="33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22">
    <w:abstractNumId w:val="40"/>
  </w:num>
  <w:num w:numId="23">
    <w:abstractNumId w:val="35"/>
  </w:num>
  <w:num w:numId="24">
    <w:abstractNumId w:val="37"/>
  </w:num>
  <w:num w:numId="25">
    <w:abstractNumId w:val="10"/>
  </w:num>
  <w:num w:numId="26">
    <w:abstractNumId w:val="14"/>
  </w:num>
  <w:num w:numId="27">
    <w:abstractNumId w:val="7"/>
  </w:num>
  <w:num w:numId="28">
    <w:abstractNumId w:val="28"/>
  </w:num>
  <w:num w:numId="29">
    <w:abstractNumId w:val="8"/>
  </w:num>
  <w:num w:numId="30">
    <w:abstractNumId w:val="13"/>
  </w:num>
  <w:num w:numId="31">
    <w:abstractNumId w:val="18"/>
  </w:num>
  <w:num w:numId="32">
    <w:abstractNumId w:val="12"/>
  </w:num>
  <w:num w:numId="33">
    <w:abstractNumId w:val="20"/>
  </w:num>
  <w:num w:numId="34">
    <w:abstractNumId w:val="11"/>
  </w:num>
  <w:num w:numId="35">
    <w:abstractNumId w:val="31"/>
  </w:num>
  <w:num w:numId="36">
    <w:abstractNumId w:val="3"/>
  </w:num>
  <w:num w:numId="37">
    <w:abstractNumId w:val="27"/>
  </w:num>
  <w:num w:numId="38">
    <w:abstractNumId w:val="16"/>
  </w:num>
  <w:num w:numId="39">
    <w:abstractNumId w:val="0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51"/>
    <w:rsid w:val="00013CF9"/>
    <w:rsid w:val="0003053C"/>
    <w:rsid w:val="0005105C"/>
    <w:rsid w:val="00074AD4"/>
    <w:rsid w:val="0009069B"/>
    <w:rsid w:val="00091439"/>
    <w:rsid w:val="000C069A"/>
    <w:rsid w:val="000C126E"/>
    <w:rsid w:val="000E1F18"/>
    <w:rsid w:val="000E6164"/>
    <w:rsid w:val="001127B9"/>
    <w:rsid w:val="0014127A"/>
    <w:rsid w:val="00151806"/>
    <w:rsid w:val="001560A4"/>
    <w:rsid w:val="00185B09"/>
    <w:rsid w:val="001B437E"/>
    <w:rsid w:val="001E6E35"/>
    <w:rsid w:val="001F0AF5"/>
    <w:rsid w:val="001F24C8"/>
    <w:rsid w:val="001F433A"/>
    <w:rsid w:val="0020416E"/>
    <w:rsid w:val="00217EEB"/>
    <w:rsid w:val="00220AE3"/>
    <w:rsid w:val="002359E4"/>
    <w:rsid w:val="0024216E"/>
    <w:rsid w:val="00247D45"/>
    <w:rsid w:val="00250131"/>
    <w:rsid w:val="00284B49"/>
    <w:rsid w:val="00291A85"/>
    <w:rsid w:val="002A49D4"/>
    <w:rsid w:val="002C46C6"/>
    <w:rsid w:val="002D5F0F"/>
    <w:rsid w:val="00311300"/>
    <w:rsid w:val="00333DA7"/>
    <w:rsid w:val="003615CF"/>
    <w:rsid w:val="003724D4"/>
    <w:rsid w:val="00372B46"/>
    <w:rsid w:val="00381F92"/>
    <w:rsid w:val="003C1A35"/>
    <w:rsid w:val="00401400"/>
    <w:rsid w:val="00446170"/>
    <w:rsid w:val="00453B38"/>
    <w:rsid w:val="004A6000"/>
    <w:rsid w:val="004C34B6"/>
    <w:rsid w:val="004D64C0"/>
    <w:rsid w:val="004E02C2"/>
    <w:rsid w:val="004F5A85"/>
    <w:rsid w:val="0050061F"/>
    <w:rsid w:val="00514544"/>
    <w:rsid w:val="00517444"/>
    <w:rsid w:val="00536D39"/>
    <w:rsid w:val="00553E5F"/>
    <w:rsid w:val="005674AA"/>
    <w:rsid w:val="005959CA"/>
    <w:rsid w:val="005A775E"/>
    <w:rsid w:val="005B0A70"/>
    <w:rsid w:val="005B3F17"/>
    <w:rsid w:val="005C2377"/>
    <w:rsid w:val="005D788B"/>
    <w:rsid w:val="005E048F"/>
    <w:rsid w:val="005E42A9"/>
    <w:rsid w:val="005E5697"/>
    <w:rsid w:val="006347D1"/>
    <w:rsid w:val="00637509"/>
    <w:rsid w:val="00660730"/>
    <w:rsid w:val="00687FB6"/>
    <w:rsid w:val="006A32E8"/>
    <w:rsid w:val="006A5A0C"/>
    <w:rsid w:val="006A6811"/>
    <w:rsid w:val="006C3D3F"/>
    <w:rsid w:val="006C3E0C"/>
    <w:rsid w:val="006E0CB4"/>
    <w:rsid w:val="006E3D97"/>
    <w:rsid w:val="007070AD"/>
    <w:rsid w:val="00711AA0"/>
    <w:rsid w:val="00711E5F"/>
    <w:rsid w:val="00745B15"/>
    <w:rsid w:val="00761810"/>
    <w:rsid w:val="007A4815"/>
    <w:rsid w:val="007D02B7"/>
    <w:rsid w:val="007F6951"/>
    <w:rsid w:val="00827629"/>
    <w:rsid w:val="00830A76"/>
    <w:rsid w:val="00843FD1"/>
    <w:rsid w:val="008930C1"/>
    <w:rsid w:val="00893D38"/>
    <w:rsid w:val="008C3F1C"/>
    <w:rsid w:val="00914FB9"/>
    <w:rsid w:val="009317D9"/>
    <w:rsid w:val="00963D00"/>
    <w:rsid w:val="00992D21"/>
    <w:rsid w:val="009A1273"/>
    <w:rsid w:val="009A738A"/>
    <w:rsid w:val="009C45D6"/>
    <w:rsid w:val="009D3413"/>
    <w:rsid w:val="009E2F1A"/>
    <w:rsid w:val="009E638D"/>
    <w:rsid w:val="009F5B30"/>
    <w:rsid w:val="009F6D78"/>
    <w:rsid w:val="00A1305D"/>
    <w:rsid w:val="00A2676A"/>
    <w:rsid w:val="00A53D41"/>
    <w:rsid w:val="00A650DC"/>
    <w:rsid w:val="00AA2157"/>
    <w:rsid w:val="00AE10E3"/>
    <w:rsid w:val="00AE1F06"/>
    <w:rsid w:val="00AE3074"/>
    <w:rsid w:val="00AF3E16"/>
    <w:rsid w:val="00AF4A79"/>
    <w:rsid w:val="00B50F41"/>
    <w:rsid w:val="00B739E3"/>
    <w:rsid w:val="00B86F17"/>
    <w:rsid w:val="00BA3AF3"/>
    <w:rsid w:val="00BE2558"/>
    <w:rsid w:val="00BE47B0"/>
    <w:rsid w:val="00C446BE"/>
    <w:rsid w:val="00CA59B3"/>
    <w:rsid w:val="00CB68D7"/>
    <w:rsid w:val="00CC1BB4"/>
    <w:rsid w:val="00CC54D3"/>
    <w:rsid w:val="00CD23E4"/>
    <w:rsid w:val="00CF02E4"/>
    <w:rsid w:val="00D27F76"/>
    <w:rsid w:val="00D56A8D"/>
    <w:rsid w:val="00D963B3"/>
    <w:rsid w:val="00DB0B2E"/>
    <w:rsid w:val="00DC3DCC"/>
    <w:rsid w:val="00DF68C9"/>
    <w:rsid w:val="00E04463"/>
    <w:rsid w:val="00E240B0"/>
    <w:rsid w:val="00E3398A"/>
    <w:rsid w:val="00E37E95"/>
    <w:rsid w:val="00E824BD"/>
    <w:rsid w:val="00E855E7"/>
    <w:rsid w:val="00EE07B7"/>
    <w:rsid w:val="00EF52EE"/>
    <w:rsid w:val="00F0459A"/>
    <w:rsid w:val="00F22A65"/>
    <w:rsid w:val="00FA0E01"/>
    <w:rsid w:val="00FA27C0"/>
    <w:rsid w:val="00FC1840"/>
    <w:rsid w:val="00FC7858"/>
    <w:rsid w:val="00FE318A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F67A"/>
  <w15:docId w15:val="{65ABA13F-24C2-46DC-AEF6-9405BACA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B09"/>
  </w:style>
  <w:style w:type="paragraph" w:styleId="Nagwek1">
    <w:name w:val="heading 1"/>
    <w:basedOn w:val="Normalny"/>
    <w:next w:val="Normalny"/>
    <w:uiPriority w:val="9"/>
    <w:qFormat/>
    <w:rsid w:val="00185B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85B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85B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85B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85B0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85B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185B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85B09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47233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BDD"/>
  </w:style>
  <w:style w:type="paragraph" w:styleId="Tekstdymka">
    <w:name w:val="Balloon Text"/>
    <w:basedOn w:val="Normalny"/>
    <w:link w:val="TekstdymkaZnak"/>
    <w:uiPriority w:val="99"/>
    <w:semiHidden/>
    <w:unhideWhenUsed/>
    <w:rsid w:val="007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DD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30A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185B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1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3AF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06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2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2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wlodarczyk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Dv0+WKcQpWnqOPC+AnI4xq0WPg==">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2378</Words>
  <Characters>14268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27</cp:revision>
  <dcterms:created xsi:type="dcterms:W3CDTF">2026-02-06T09:25:00Z</dcterms:created>
  <dcterms:modified xsi:type="dcterms:W3CDTF">2026-02-09T10:04:00Z</dcterms:modified>
</cp:coreProperties>
</file>