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B7658" w14:textId="146B3253" w:rsidR="007F6951" w:rsidRDefault="007F268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C2DA97" wp14:editId="59E8DC95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5524500" cy="885825"/>
            <wp:effectExtent l="0" t="0" r="0" b="9525"/>
            <wp:wrapSquare wrapText="left" distT="0" distB="0" distL="114300" distR="114300"/>
            <wp:docPr id="7" name="image1.jpg" descr="nencki logo_pol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nencki logo_pol-1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264168" w14:textId="224D8EC7" w:rsidR="007F6951" w:rsidRDefault="007F6951" w:rsidP="002C4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sz w:val="20"/>
          <w:szCs w:val="20"/>
        </w:rPr>
      </w:pPr>
    </w:p>
    <w:p w14:paraId="62A83408" w14:textId="77777777" w:rsidR="007F6951" w:rsidRDefault="007F6951">
      <w:pPr>
        <w:spacing w:after="0" w:line="240" w:lineRule="auto"/>
        <w:jc w:val="right"/>
        <w:rPr>
          <w:sz w:val="20"/>
          <w:szCs w:val="20"/>
        </w:rPr>
      </w:pPr>
    </w:p>
    <w:p w14:paraId="4CB4A55C" w14:textId="374FF16C" w:rsidR="007F6951" w:rsidRDefault="001F24C8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Warszawa, </w:t>
      </w:r>
      <w:r w:rsidR="00A41C1B">
        <w:rPr>
          <w:sz w:val="20"/>
          <w:szCs w:val="20"/>
        </w:rPr>
        <w:t xml:space="preserve">18 </w:t>
      </w:r>
      <w:r w:rsidR="00A052FE">
        <w:rPr>
          <w:sz w:val="20"/>
          <w:szCs w:val="20"/>
        </w:rPr>
        <w:t xml:space="preserve">września </w:t>
      </w:r>
      <w:r>
        <w:rPr>
          <w:sz w:val="20"/>
          <w:szCs w:val="20"/>
        </w:rPr>
        <w:t>202</w:t>
      </w:r>
      <w:r w:rsidR="00FC1840">
        <w:rPr>
          <w:sz w:val="20"/>
          <w:szCs w:val="20"/>
        </w:rPr>
        <w:t>6</w:t>
      </w:r>
      <w:r>
        <w:rPr>
          <w:sz w:val="20"/>
          <w:szCs w:val="20"/>
        </w:rPr>
        <w:t xml:space="preserve"> r.</w:t>
      </w:r>
    </w:p>
    <w:p w14:paraId="49388A5F" w14:textId="77777777" w:rsidR="007F6951" w:rsidRDefault="007F6951">
      <w:pPr>
        <w:spacing w:after="0" w:line="240" w:lineRule="auto"/>
        <w:jc w:val="both"/>
        <w:rPr>
          <w:sz w:val="20"/>
          <w:szCs w:val="20"/>
        </w:rPr>
      </w:pPr>
    </w:p>
    <w:p w14:paraId="19213116" w14:textId="42B42101" w:rsidR="007F6951" w:rsidRDefault="001F24C8">
      <w:pPr>
        <w:spacing w:after="0" w:line="240" w:lineRule="auto"/>
        <w:jc w:val="center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 xml:space="preserve">ZAPYTANIE OFERTOWE NR </w:t>
      </w:r>
      <w:r w:rsidR="00A052FE">
        <w:rPr>
          <w:b/>
          <w:smallCaps/>
          <w:sz w:val="20"/>
          <w:szCs w:val="20"/>
        </w:rPr>
        <w:t>15</w:t>
      </w:r>
      <w:r>
        <w:rPr>
          <w:b/>
          <w:smallCaps/>
          <w:sz w:val="20"/>
          <w:szCs w:val="20"/>
        </w:rPr>
        <w:t>/202</w:t>
      </w:r>
      <w:r w:rsidR="00FC1840">
        <w:rPr>
          <w:b/>
          <w:smallCaps/>
          <w:sz w:val="20"/>
          <w:szCs w:val="20"/>
        </w:rPr>
        <w:t>6</w:t>
      </w:r>
    </w:p>
    <w:p w14:paraId="2964D2EA" w14:textId="77777777" w:rsidR="007F6951" w:rsidRPr="002C46C6" w:rsidRDefault="001F24C8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2C46C6">
        <w:rPr>
          <w:b/>
          <w:bCs/>
          <w:sz w:val="20"/>
          <w:szCs w:val="20"/>
        </w:rPr>
        <w:t xml:space="preserve">na </w:t>
      </w:r>
    </w:p>
    <w:p w14:paraId="3D96EA6F" w14:textId="1E2A0510" w:rsidR="00A650DC" w:rsidRDefault="00A650DC" w:rsidP="00A650DC">
      <w:pPr>
        <w:spacing w:after="0" w:line="240" w:lineRule="auto"/>
        <w:jc w:val="center"/>
        <w:rPr>
          <w:rFonts w:asciiTheme="minorHAnsi" w:eastAsia="Batang" w:hAnsiTheme="minorHAnsi" w:cstheme="minorHAnsi"/>
          <w:b/>
          <w:bCs/>
          <w:sz w:val="20"/>
          <w:szCs w:val="20"/>
        </w:rPr>
      </w:pPr>
      <w:bookmarkStart w:id="0" w:name="_Hlk221276480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usługi realizowane przez ośrodk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i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kliniczn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e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(wykonawców), z których każdy zrekrutuje minimum </w:t>
      </w:r>
      <w:r w:rsidR="00A052FE">
        <w:rPr>
          <w:rFonts w:asciiTheme="minorHAnsi" w:eastAsia="Batang" w:hAnsiTheme="minorHAnsi" w:cstheme="minorHAnsi"/>
          <w:b/>
          <w:bCs/>
          <w:sz w:val="20"/>
          <w:szCs w:val="20"/>
        </w:rPr>
        <w:t>25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pacjentów do badania naukowego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(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łączna planowana liczba pacjentów objętych zamówieniem wynosi maksymalnie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1</w:t>
      </w:r>
      <w:r w:rsidR="00A052FE">
        <w:rPr>
          <w:rFonts w:asciiTheme="minorHAnsi" w:eastAsia="Batang" w:hAnsiTheme="minorHAnsi" w:cstheme="minorHAnsi"/>
          <w:b/>
          <w:bCs/>
          <w:sz w:val="20"/>
          <w:szCs w:val="20"/>
        </w:rPr>
        <w:t>3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0 pacjentów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)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, oraz przeprowadzi specjalistyczne usługi medyczne w ramach projektu badawczego ABM „"BRAKE-TRD" -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Biomarker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Research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for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Assessing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Ketamine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Efficacy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in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Treatment-Resistant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Depression</w:t>
      </w:r>
      <w:proofErr w:type="spellEnd"/>
      <w:r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</w:p>
    <w:p w14:paraId="53B8AA8E" w14:textId="32609091" w:rsidR="00074AD4" w:rsidRPr="00A650DC" w:rsidRDefault="002C46C6" w:rsidP="00A650DC">
      <w:pPr>
        <w:jc w:val="center"/>
        <w:rPr>
          <w:rFonts w:asciiTheme="minorHAnsi" w:eastAsia="Batang" w:hAnsiTheme="minorHAnsi" w:cstheme="minorHAnsi"/>
          <w:b/>
          <w:bCs/>
          <w:sz w:val="20"/>
          <w:szCs w:val="20"/>
        </w:rPr>
      </w:pPr>
      <w:r>
        <w:rPr>
          <w:b/>
          <w:sz w:val="20"/>
          <w:szCs w:val="20"/>
        </w:rPr>
        <w:t>dla</w:t>
      </w:r>
      <w:r w:rsidR="001F24C8" w:rsidRPr="00AE3074">
        <w:rPr>
          <w:b/>
          <w:sz w:val="20"/>
          <w:szCs w:val="20"/>
        </w:rPr>
        <w:t xml:space="preserve"> Instytu</w:t>
      </w:r>
      <w:r>
        <w:rPr>
          <w:b/>
          <w:sz w:val="20"/>
          <w:szCs w:val="20"/>
        </w:rPr>
        <w:t xml:space="preserve">tu </w:t>
      </w:r>
      <w:r w:rsidR="001F24C8" w:rsidRPr="00AE3074">
        <w:rPr>
          <w:b/>
          <w:sz w:val="20"/>
          <w:szCs w:val="20"/>
        </w:rPr>
        <w:t>Biologii Doświadczalnej im. M. Nenckiego PAN</w:t>
      </w:r>
    </w:p>
    <w:bookmarkEnd w:id="0"/>
    <w:p w14:paraId="21DC019D" w14:textId="77777777" w:rsidR="00074AD4" w:rsidRDefault="00074A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0"/>
          <w:szCs w:val="20"/>
        </w:rPr>
      </w:pPr>
    </w:p>
    <w:p w14:paraId="3EEBDE67" w14:textId="77777777" w:rsidR="007F6951" w:rsidRDefault="001F24C8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Zamawiający:</w:t>
      </w:r>
      <w:r>
        <w:rPr>
          <w:sz w:val="20"/>
          <w:szCs w:val="20"/>
        </w:rPr>
        <w:t xml:space="preserve"> Instytut Biologii Doświadczalnej im. M. Nenckiego PAN,</w:t>
      </w:r>
    </w:p>
    <w:p w14:paraId="79BFDA0D" w14:textId="77777777" w:rsidR="007F6951" w:rsidRDefault="001F24C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 siedzibą przy ul. Pasteura 3, Warszawa (02-093), NIP:525-000-92-69, REGON 000325825</w:t>
      </w:r>
    </w:p>
    <w:p w14:paraId="501D0D3F" w14:textId="77777777" w:rsidR="007F6951" w:rsidRDefault="007F69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0842647" w14:textId="7F0F24A6" w:rsidR="00074AD4" w:rsidRDefault="001F24C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Osoba do kontaktów w sprawie zamówienia:</w:t>
      </w:r>
      <w:r w:rsidR="003615CF">
        <w:rPr>
          <w:sz w:val="20"/>
          <w:szCs w:val="20"/>
        </w:rPr>
        <w:t xml:space="preserve"> </w:t>
      </w:r>
      <w:r w:rsidR="00257D8D">
        <w:rPr>
          <w:sz w:val="20"/>
          <w:szCs w:val="20"/>
        </w:rPr>
        <w:t xml:space="preserve">prof. dr hab. </w:t>
      </w:r>
      <w:r w:rsidR="00FF5B08">
        <w:rPr>
          <w:sz w:val="20"/>
          <w:szCs w:val="20"/>
        </w:rPr>
        <w:t>Jakub Włodarczyk</w:t>
      </w:r>
    </w:p>
    <w:p w14:paraId="4FE4AE60" w14:textId="6E47E682" w:rsidR="007F6951" w:rsidRPr="005840D5" w:rsidRDefault="001F24C8">
      <w:pPr>
        <w:spacing w:after="0" w:line="240" w:lineRule="auto"/>
        <w:rPr>
          <w:sz w:val="20"/>
          <w:szCs w:val="20"/>
        </w:rPr>
      </w:pPr>
      <w:r w:rsidRPr="005840D5">
        <w:rPr>
          <w:sz w:val="20"/>
          <w:szCs w:val="20"/>
        </w:rPr>
        <w:t xml:space="preserve">e-mail: </w:t>
      </w:r>
      <w:r w:rsidR="00FF5B08" w:rsidRPr="005840D5">
        <w:rPr>
          <w:sz w:val="20"/>
          <w:szCs w:val="20"/>
        </w:rPr>
        <w:t>j</w:t>
      </w:r>
      <w:r w:rsidRPr="005840D5">
        <w:rPr>
          <w:sz w:val="20"/>
          <w:szCs w:val="20"/>
        </w:rPr>
        <w:t>.</w:t>
      </w:r>
      <w:r w:rsidR="00FF5B08" w:rsidRPr="005840D5">
        <w:rPr>
          <w:sz w:val="20"/>
          <w:szCs w:val="20"/>
        </w:rPr>
        <w:t>wlodarczyk</w:t>
      </w:r>
      <w:r w:rsidRPr="005840D5">
        <w:rPr>
          <w:sz w:val="20"/>
          <w:szCs w:val="20"/>
        </w:rPr>
        <w:t>@nencki.edu.pl</w:t>
      </w:r>
    </w:p>
    <w:p w14:paraId="1302860C" w14:textId="57220445" w:rsidR="007F6951" w:rsidRDefault="001F24C8">
      <w:pPr>
        <w:spacing w:after="0"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Termin zgłaszania ofert: </w:t>
      </w:r>
      <w:r>
        <w:rPr>
          <w:b/>
          <w:sz w:val="20"/>
          <w:szCs w:val="20"/>
        </w:rPr>
        <w:t xml:space="preserve">nie później niż do dnia </w:t>
      </w:r>
      <w:r w:rsidR="00FF5B08">
        <w:rPr>
          <w:b/>
          <w:sz w:val="20"/>
          <w:szCs w:val="20"/>
        </w:rPr>
        <w:t>13</w:t>
      </w:r>
      <w:r w:rsidRPr="003615CF">
        <w:rPr>
          <w:b/>
          <w:sz w:val="20"/>
          <w:szCs w:val="20"/>
        </w:rPr>
        <w:t>.</w:t>
      </w:r>
      <w:r w:rsidR="00FF5B08">
        <w:rPr>
          <w:b/>
          <w:sz w:val="20"/>
          <w:szCs w:val="20"/>
        </w:rPr>
        <w:t>10</w:t>
      </w:r>
      <w:r w:rsidRPr="003615CF">
        <w:rPr>
          <w:b/>
          <w:sz w:val="20"/>
          <w:szCs w:val="20"/>
        </w:rPr>
        <w:t>.20</w:t>
      </w:r>
      <w:r w:rsidR="006347D1" w:rsidRPr="003615CF">
        <w:rPr>
          <w:b/>
          <w:sz w:val="20"/>
          <w:szCs w:val="20"/>
        </w:rPr>
        <w:t>2</w:t>
      </w:r>
      <w:r w:rsidR="00CC54D3">
        <w:rPr>
          <w:b/>
          <w:sz w:val="20"/>
          <w:szCs w:val="20"/>
        </w:rPr>
        <w:t>6</w:t>
      </w:r>
      <w:r w:rsidRPr="003615CF">
        <w:rPr>
          <w:b/>
          <w:sz w:val="20"/>
          <w:szCs w:val="20"/>
        </w:rPr>
        <w:t xml:space="preserve"> r., do godz. 1</w:t>
      </w:r>
      <w:r w:rsidR="001127B9" w:rsidRPr="003615CF">
        <w:rPr>
          <w:b/>
          <w:sz w:val="20"/>
          <w:szCs w:val="20"/>
        </w:rPr>
        <w:t>2</w:t>
      </w:r>
      <w:r w:rsidRPr="003615CF">
        <w:rPr>
          <w:b/>
          <w:sz w:val="20"/>
          <w:szCs w:val="20"/>
        </w:rPr>
        <w:t>:00</w:t>
      </w:r>
    </w:p>
    <w:p w14:paraId="62DD46C9" w14:textId="77777777" w:rsidR="007F6951" w:rsidRDefault="007F6951">
      <w:pPr>
        <w:spacing w:after="0" w:line="240" w:lineRule="auto"/>
        <w:rPr>
          <w:sz w:val="20"/>
          <w:szCs w:val="20"/>
        </w:rPr>
      </w:pPr>
    </w:p>
    <w:p w14:paraId="5DF17159" w14:textId="77777777" w:rsidR="007F6951" w:rsidRDefault="001F24C8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I. Opis przedmiotu zamówienia:</w:t>
      </w:r>
    </w:p>
    <w:p w14:paraId="1296457E" w14:textId="77777777" w:rsidR="007F6951" w:rsidRDefault="007F6951">
      <w:pPr>
        <w:spacing w:after="0" w:line="240" w:lineRule="auto"/>
        <w:jc w:val="both"/>
        <w:rPr>
          <w:b/>
          <w:sz w:val="20"/>
          <w:szCs w:val="20"/>
        </w:rPr>
      </w:pPr>
    </w:p>
    <w:p w14:paraId="3CC4EB56" w14:textId="74F18F57" w:rsidR="00EE07B7" w:rsidRPr="00EE07B7" w:rsidRDefault="00EE07B7" w:rsidP="00EE07B7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bookmarkStart w:id="1" w:name="_heading=h.gjdgxs" w:colFirst="0" w:colLast="0"/>
      <w:bookmarkStart w:id="2" w:name="_Hlk189570827"/>
      <w:bookmarkEnd w:id="1"/>
      <w:r w:rsidRPr="00EE07B7">
        <w:rPr>
          <w:rFonts w:asciiTheme="minorHAnsi" w:eastAsia="Batang" w:hAnsiTheme="minorHAnsi" w:cstheme="minorHAnsi"/>
          <w:sz w:val="20"/>
          <w:szCs w:val="20"/>
        </w:rPr>
        <w:t>Przedmiotem zamówienia są:</w:t>
      </w:r>
      <w:r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usługi realizowane przez od jednego do </w:t>
      </w:r>
      <w:r w:rsidR="00BD2D4C">
        <w:rPr>
          <w:rFonts w:asciiTheme="minorHAnsi" w:eastAsia="Batang" w:hAnsiTheme="minorHAnsi" w:cstheme="minorHAnsi"/>
          <w:sz w:val="20"/>
          <w:szCs w:val="20"/>
          <w:u w:val="single"/>
        </w:rPr>
        <w:t xml:space="preserve">czterech 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ośrodków klinicznych (wykonawców), z których każdy zrekrutuje minimum </w:t>
      </w:r>
      <w:r w:rsidR="00BD2D4C">
        <w:rPr>
          <w:rFonts w:asciiTheme="minorHAnsi" w:eastAsia="Batang" w:hAnsiTheme="minorHAnsi" w:cstheme="minorHAnsi"/>
          <w:sz w:val="20"/>
          <w:szCs w:val="20"/>
          <w:u w:val="single"/>
        </w:rPr>
        <w:t>25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pacjentów do badania naukowego, przy czym łączna planowana liczba pacjentów objętych zamówieniem wynosi maksymalnie 1</w:t>
      </w:r>
      <w:r w:rsidR="00BD2D4C">
        <w:rPr>
          <w:rFonts w:asciiTheme="minorHAnsi" w:eastAsia="Batang" w:hAnsiTheme="minorHAnsi" w:cstheme="minorHAnsi"/>
          <w:sz w:val="20"/>
          <w:szCs w:val="20"/>
          <w:u w:val="single"/>
        </w:rPr>
        <w:t>3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0 pacjentów, oraz przeprowadzi specjalistyczne usługi medyczne w ramach projektu badawczego ABM „"BRAKE-TRD" -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Biomarker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Research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for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Assessing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Ketamine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Efficacy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in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Treatment-Resistant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Depression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”.</w:t>
      </w:r>
      <w:r w:rsidRPr="00EE07B7">
        <w:rPr>
          <w:rFonts w:asciiTheme="minorHAnsi" w:eastAsia="Batang" w:hAnsiTheme="minorHAnsi" w:cstheme="minorHAnsi"/>
          <w:sz w:val="20"/>
          <w:szCs w:val="20"/>
        </w:rPr>
        <w:t xml:space="preserve"> </w:t>
      </w:r>
    </w:p>
    <w:p w14:paraId="422D0C40" w14:textId="39E2618B" w:rsidR="00EE07B7" w:rsidRPr="00EE07B7" w:rsidRDefault="00EE07B7" w:rsidP="00EE07B7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EE07B7">
        <w:rPr>
          <w:rFonts w:asciiTheme="minorHAnsi" w:eastAsia="Batang" w:hAnsiTheme="minorHAnsi" w:cstheme="minorHAnsi"/>
          <w:sz w:val="20"/>
          <w:szCs w:val="20"/>
        </w:rPr>
        <w:t xml:space="preserve">Zamówienie obejmuje wszystkie etapy związane z włączeniem pacjentów do badania, przeprowadzeniem niezbędnych pomiarów i ocen klinicznych, przeprowadzeniem terapii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</w:rPr>
        <w:t>esketaminą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</w:rPr>
        <w:t xml:space="preserve"> zgodnie z programem terapeutycznym oraz przygotowaniem materiałów biologicznych do transportu zgodnie z procedurami badawczymi.</w:t>
      </w:r>
    </w:p>
    <w:p w14:paraId="34754E9C" w14:textId="13557C49" w:rsidR="00EE07B7" w:rsidRDefault="00EE07B7" w:rsidP="000C126E">
      <w:pPr>
        <w:spacing w:after="0"/>
        <w:jc w:val="both"/>
        <w:rPr>
          <w:rFonts w:asciiTheme="minorHAnsi" w:eastAsia="Batang" w:hAnsiTheme="minorHAnsi" w:cstheme="minorHAnsi"/>
          <w:sz w:val="20"/>
          <w:szCs w:val="20"/>
        </w:rPr>
      </w:pPr>
    </w:p>
    <w:bookmarkEnd w:id="2"/>
    <w:p w14:paraId="20FE463B" w14:textId="77777777" w:rsidR="00333DA7" w:rsidRPr="00711AA0" w:rsidRDefault="00333DA7" w:rsidP="00333DA7">
      <w:pPr>
        <w:ind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711AA0">
        <w:rPr>
          <w:rFonts w:asciiTheme="minorHAnsi" w:eastAsia="Batang" w:hAnsiTheme="minorHAnsi" w:cstheme="minorHAnsi"/>
          <w:b/>
          <w:bCs/>
          <w:sz w:val="20"/>
          <w:szCs w:val="20"/>
        </w:rPr>
        <w:t>Zakres i wymagania dotyczące realizacji przedmiotu zamówienia:</w:t>
      </w:r>
    </w:p>
    <w:p w14:paraId="72CB6F24" w14:textId="77777777" w:rsidR="00EE07B7" w:rsidRPr="00AA2157" w:rsidRDefault="00EE07B7" w:rsidP="00EE07B7">
      <w:pPr>
        <w:pStyle w:val="Akapitzlist"/>
        <w:numPr>
          <w:ilvl w:val="0"/>
          <w:numId w:val="29"/>
        </w:numPr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Rekrutacja pacjentów do badania:</w:t>
      </w:r>
    </w:p>
    <w:p w14:paraId="0173B643" w14:textId="777777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Wyjaśnienie zasad udziału w projekcie naukowym.</w:t>
      </w:r>
    </w:p>
    <w:p w14:paraId="4F23D752" w14:textId="1CF471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Uzyskanie świadomej zgody pacjenta na udział w badaniu </w:t>
      </w:r>
      <w:r w:rsidRPr="00914FB9">
        <w:rPr>
          <w:rFonts w:asciiTheme="minorHAnsi" w:eastAsia="Batang" w:hAnsiTheme="minorHAnsi" w:cstheme="minorHAnsi"/>
          <w:sz w:val="20"/>
          <w:szCs w:val="20"/>
        </w:rPr>
        <w:t>(jak również o ile pacjent wyrazi zgodę uzyskanie świadomej zgody pacjenta na udział w badaniu, zgodnie ze wzorem ustanowionym przez Agencję Badań Medycznych, stanowiącym Załącznik nr 4 do Umowy).</w:t>
      </w:r>
    </w:p>
    <w:p w14:paraId="2D083A5C" w14:textId="777777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Odpowiedzi na pytania i wątpliwości pacjentów związane z udziałem w badaniu.</w:t>
      </w:r>
    </w:p>
    <w:p w14:paraId="2FB3AAFF" w14:textId="777777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Procedury wykonywane na etapie kwalifikacji pacjenta do badania, w tym ocena zgodnie z ICD-10 (F33.1 lub F33.2) (Ocena nasilenia depresji według skali MADRS, wywiady medyczne dotyczące historii chorób psychicznych i somatycznych, badanie psychiatryczne wykluczające zaburzenia osobowości, chorobę afektywną dwubiegunową, uzależnienia od alkoholu, leków nasennych, uspokajających, przeciwbólowych lub narkotyków;  pomiar obwodu talii, masy ciała i wzrostu; określenie aktywności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aminotransferaz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(ASPAT, ALAT), poziomu TSH we krwi; Pomiar ciśnienia tętniczego; Test ciążowy u kobiet w wieku rozrodczym w celu wykluczenia ciąży) oraz</w:t>
      </w:r>
      <w:r w:rsidRPr="00AA2157">
        <w:rPr>
          <w:rFonts w:asciiTheme="minorHAnsi" w:hAnsiTheme="minorHAnsi" w:cstheme="minorHAnsi"/>
          <w:sz w:val="20"/>
          <w:szCs w:val="20"/>
        </w:rPr>
        <w:t xml:space="preserve"> </w:t>
      </w:r>
      <w:r w:rsidRPr="00AA2157">
        <w:rPr>
          <w:rFonts w:asciiTheme="minorHAnsi" w:eastAsia="Batang" w:hAnsiTheme="minorHAnsi" w:cstheme="minorHAnsi"/>
          <w:sz w:val="20"/>
          <w:szCs w:val="20"/>
        </w:rPr>
        <w:t>pozyskanie danych do Ankiety, zgodnie z wzorem ustanowionym przez Agencję Badań Medycznych, stanowiącym Załącznik nr 5 Umowy.</w:t>
      </w:r>
    </w:p>
    <w:p w14:paraId="1AB3CEBB" w14:textId="77777777" w:rsidR="00EE07B7" w:rsidRPr="00AA2157" w:rsidRDefault="00EE07B7" w:rsidP="00EE07B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Terapia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esketaminą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>:</w:t>
      </w:r>
    </w:p>
    <w:p w14:paraId="7F0EAA74" w14:textId="5390423B" w:rsidR="00EE07B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Podanie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programem terapeutycznym B.147 przy jednoczesnym kontynuowaniu standardowej terapii przeciwdepresyjnej z zastosowaniem SSRI lub SNRI.</w:t>
      </w:r>
    </w:p>
    <w:p w14:paraId="17C72180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Ocena skuteczności, bezpieczeństwa oraz występowania działań niepożądanych podczas terapii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esketaminą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protokołem badania, m.in.:</w:t>
      </w:r>
    </w:p>
    <w:p w14:paraId="4D5CE259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Pomiar ciśnienia krwi przed podaniem leku oraz około 40 minut po dawce, a następnie według wskazań klinicznych.</w:t>
      </w:r>
    </w:p>
    <w:p w14:paraId="7F6448AB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lastRenderedPageBreak/>
        <w:t>Ocenę nasilenia objawów depresji za pomocą skali MADRS.</w:t>
      </w:r>
    </w:p>
    <w:p w14:paraId="4544CE3E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Ocenę stanów dysocjacyjnych przy użyciu skali CADSS (8x, na każdej wizycie w ciągu pierwszych 28 dni terapii).</w:t>
      </w:r>
    </w:p>
    <w:p w14:paraId="7BA8FFC1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Monitorowanie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zachowań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lub stanów związanych z nadużywaniem lub niewłaściwym stosowaniem leku.</w:t>
      </w:r>
    </w:p>
    <w:p w14:paraId="1D688A26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Rejestrację dnia cyklu miesiączkowego u kobiet przed menopauzą.</w:t>
      </w:r>
    </w:p>
    <w:p w14:paraId="4E88912C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Systematyczne wprowadzanie informacji o pacjencie do elektronicznego systemu rejestracji pacjentów (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eCRF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>) udostępnionego przez Zamawiającego, zgodnie z harmonogramem wizyt i wymaganiami protokołu badania.</w:t>
      </w:r>
    </w:p>
    <w:p w14:paraId="798CBEB0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Pobranie próbek biologicznych oraz ich przygotowanie do transportu:</w:t>
      </w:r>
    </w:p>
    <w:p w14:paraId="277C4D0A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Pobranie krwi pełnej w celu uzyskania osocza: przed pierwszą dawką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oraz po 7 dniach, przed podaniem trzeciej dawki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narzuconymi przez Zamawiającego standardowymi procedurami operacyjnymi (SOP)</w:t>
      </w:r>
    </w:p>
    <w:p w14:paraId="66A45012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Pobranie krwi pełnej w celu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biobankowania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, a następnie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genotypowania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wymogami ABM: przed podaniem trzeciej dawki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narzuconymi przez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biobank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standardowymi procedurami operacyjnymi (SOP)</w:t>
      </w:r>
    </w:p>
    <w:p w14:paraId="48A0C1C4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993" w:right="-1" w:hanging="426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Zabezpieczenie materiału w odpowiednich warunkach do czasu transportu</w:t>
      </w:r>
    </w:p>
    <w:p w14:paraId="5A366660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993" w:right="-1" w:hanging="426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Przygotowanie materiału do transportu, który zostanie zrealizowany przez firmę zewnętrzną</w:t>
      </w:r>
    </w:p>
    <w:p w14:paraId="74025979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Pokrycie kosztów materiałów niezbędnych do realizacji procedur klinicznych:</w:t>
      </w:r>
    </w:p>
    <w:p w14:paraId="192F66AE" w14:textId="77777777" w:rsidR="00AA2157" w:rsidRPr="00AA2157" w:rsidRDefault="00AA2157" w:rsidP="00AA2157">
      <w:pPr>
        <w:pStyle w:val="Akapitzlist"/>
        <w:numPr>
          <w:ilvl w:val="0"/>
          <w:numId w:val="30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Zakup materiałów takich jak probówki, igły, środki dezynfekujące, rękawiczki jednorazowe, jednorazowe próbówki plastikowe o małej pojemności i końcówki do pipet.</w:t>
      </w:r>
    </w:p>
    <w:p w14:paraId="42C86684" w14:textId="77777777" w:rsidR="00963D00" w:rsidRDefault="00963D00" w:rsidP="00333DA7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</w:p>
    <w:p w14:paraId="0B0E9FAF" w14:textId="77777777" w:rsidR="00291A85" w:rsidRPr="00311300" w:rsidRDefault="00291A85" w:rsidP="00291A85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311300">
        <w:rPr>
          <w:rFonts w:asciiTheme="minorHAnsi" w:eastAsia="Batang" w:hAnsiTheme="minorHAnsi" w:cstheme="minorHAnsi"/>
          <w:sz w:val="20"/>
          <w:szCs w:val="20"/>
          <w:u w:val="single"/>
        </w:rPr>
        <w:t>Wymagany okres realizacji zamówienia:</w:t>
      </w:r>
    </w:p>
    <w:p w14:paraId="4B10A5B6" w14:textId="121AB322" w:rsidR="00291A85" w:rsidRDefault="00291A85" w:rsidP="00291A85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 xml:space="preserve">Ukończenie rekrutacji </w:t>
      </w:r>
      <w:r w:rsidR="001560A4">
        <w:rPr>
          <w:rFonts w:asciiTheme="minorHAnsi" w:eastAsia="Batang" w:hAnsiTheme="minorHAnsi" w:cstheme="minorHAnsi"/>
          <w:sz w:val="20"/>
          <w:szCs w:val="20"/>
        </w:rPr>
        <w:t xml:space="preserve">zadeklarowanej liczby pacjentów </w:t>
      </w:r>
      <w:r w:rsidRPr="00311300">
        <w:rPr>
          <w:rFonts w:asciiTheme="minorHAnsi" w:eastAsia="Batang" w:hAnsiTheme="minorHAnsi" w:cstheme="minorHAnsi"/>
          <w:sz w:val="20"/>
          <w:szCs w:val="20"/>
        </w:rPr>
        <w:t>do 31.05.2029 r.</w:t>
      </w:r>
    </w:p>
    <w:p w14:paraId="6A80DFFC" w14:textId="15A4F7DA" w:rsidR="00333DA7" w:rsidRPr="00311300" w:rsidRDefault="00333DA7" w:rsidP="00333DA7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311300">
        <w:rPr>
          <w:rFonts w:asciiTheme="minorHAnsi" w:eastAsia="Batang" w:hAnsiTheme="minorHAnsi" w:cstheme="minorHAnsi"/>
          <w:sz w:val="20"/>
          <w:szCs w:val="20"/>
          <w:u w:val="single"/>
        </w:rPr>
        <w:t>Rozliczenie:</w:t>
      </w:r>
    </w:p>
    <w:p w14:paraId="0140E7EA" w14:textId="4D9CE63C" w:rsidR="00333DA7" w:rsidRDefault="00333DA7" w:rsidP="00291A85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>Płatność za realizację usługi będzie dokonywana w transzach, każdorazowo po zakończeniu rekrutacji grupy 5 pacjentów. W przypadku opóźnień w realizacji umowy, kary umowne będą naliczane proporcjonalnie do liczby pacjentów, których nie udało się zrekrutować w ustalonym terminie, a nie od całkowitej wartości umowy.</w:t>
      </w:r>
    </w:p>
    <w:p w14:paraId="1739736D" w14:textId="120DD818" w:rsidR="00220AE3" w:rsidRDefault="00220AE3" w:rsidP="00291A85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69E63517" w14:textId="09B70DEC" w:rsidR="00220AE3" w:rsidRPr="004C34B6" w:rsidRDefault="00220AE3" w:rsidP="00220AE3">
      <w:pPr>
        <w:ind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4C34B6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W ramach niniejszego zapytania ofertowego zostanie wybranych od jednego do </w:t>
      </w:r>
      <w:r w:rsidR="007F268A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czterech </w:t>
      </w:r>
      <w:r w:rsidRPr="004C34B6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ośrodków klinicznych, które uzyskają najwyższą liczbę punktów w kryteriach oceny ofert. Każdy Wykonawca składający ofertę zobowiązany jest do zadeklarowania w formularzu oferty liczby pacjentów, których podejmie się zrekrutować i objąć realizacją procedur w ramach niniejszego zamówienia, z zastrzeżeniem minimalnego wymogu rekrutacji </w:t>
      </w:r>
      <w:r w:rsidR="007F268A">
        <w:rPr>
          <w:rFonts w:asciiTheme="minorHAnsi" w:eastAsia="Batang" w:hAnsiTheme="minorHAnsi" w:cstheme="minorHAnsi"/>
          <w:b/>
          <w:bCs/>
          <w:sz w:val="20"/>
          <w:szCs w:val="20"/>
        </w:rPr>
        <w:t>25</w:t>
      </w:r>
      <w:r w:rsidRPr="004C34B6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pacjentów na ośrodek. Zamawiający dopuszcza możliwość udzielenia zamówienia w części (oferty częściowe). W przypadku gdy łączna liczba pacjentów zadeklarowana przez wybranych Wykonawców przekroczy zapotrzebowanie Zamawiającego wynikające z projektu badawczego lub dostępny budżet, Zamawiający zastrzega sobie prawo do udzielenia zamówienia w zakresie mniejszym niż zadeklarowany w ofercie danego Wykonawcy. Udzielenie zamówienia w pełnym lub częściowym zakresie następować będzie zgodnie z kolejnością ofert uszeregowanych według liczby uzyskanych punktów, przy czym ograniczenie zakresu zamówienia może dotyczyć wyłącznie Wykonawcy zajmującego najniższą pozycję w rankingu spośród wybranych ofert. Minimalny zakres zamówienia udzielony jednemu Wykonawcy w ramach oferty częściowej nie może być mniejszy niż 10 pacjentów.</w:t>
      </w:r>
    </w:p>
    <w:p w14:paraId="58920EBD" w14:textId="4078F75F" w:rsidR="00291A85" w:rsidRDefault="00291A85" w:rsidP="00291A85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>Zamawiający zastrzega sobie prawo do wyboru jednego lub żadnego z wykonawców, jeśli złożone oferty nie będą spełniały oczekiwań lub przekroczą założony</w:t>
      </w:r>
      <w:r w:rsidR="00711AA0" w:rsidRPr="00311300"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311300">
        <w:rPr>
          <w:rFonts w:asciiTheme="minorHAnsi" w:eastAsia="Batang" w:hAnsiTheme="minorHAnsi" w:cstheme="minorHAnsi"/>
          <w:sz w:val="20"/>
          <w:szCs w:val="20"/>
        </w:rPr>
        <w:t>budżet.</w:t>
      </w:r>
    </w:p>
    <w:p w14:paraId="625EF4A3" w14:textId="764C5A79" w:rsidR="009A1273" w:rsidRDefault="009A1273" w:rsidP="00284B49">
      <w:pPr>
        <w:spacing w:after="100" w:line="276" w:lineRule="auto"/>
        <w:jc w:val="both"/>
        <w:rPr>
          <w:rFonts w:asciiTheme="minorHAnsi" w:eastAsia="Arial" w:hAnsiTheme="minorHAnsi" w:cstheme="minorHAnsi"/>
          <w:b/>
          <w:sz w:val="20"/>
          <w:szCs w:val="20"/>
        </w:rPr>
      </w:pPr>
      <w:r w:rsidRPr="009A1273">
        <w:rPr>
          <w:rFonts w:asciiTheme="minorHAnsi" w:eastAsia="Arial" w:hAnsiTheme="minorHAnsi" w:cstheme="minorHAnsi"/>
          <w:b/>
          <w:sz w:val="20"/>
          <w:szCs w:val="20"/>
        </w:rPr>
        <w:t xml:space="preserve">II. Warunki udziału w postępowaniu </w:t>
      </w:r>
    </w:p>
    <w:p w14:paraId="625383F0" w14:textId="77777777" w:rsidR="00333DA7" w:rsidRPr="00311300" w:rsidRDefault="00333DA7" w:rsidP="00333DA7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>Oferty w postępowaniu mogą składać Wykonawcy, którzy spełnią następujące warunki udziału w postępowaniu:</w:t>
      </w:r>
    </w:p>
    <w:p w14:paraId="0A539D49" w14:textId="77777777" w:rsidR="001560A4" w:rsidRPr="001560A4" w:rsidRDefault="001560A4" w:rsidP="001560A4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1560A4">
        <w:rPr>
          <w:rFonts w:asciiTheme="minorHAnsi" w:eastAsia="Batang" w:hAnsiTheme="minorHAnsi" w:cstheme="minorHAnsi"/>
          <w:sz w:val="20"/>
          <w:szCs w:val="20"/>
        </w:rPr>
        <w:t xml:space="preserve">Ze względu na specyfikę usługi oraz wymagania projektu, usługa musi być wykonywana w ośrodku psychiatrycznym uczestniczącym w realizacji programu lekowego z użyciem </w:t>
      </w:r>
      <w:proofErr w:type="spellStart"/>
      <w:r w:rsidRPr="001560A4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1560A4">
        <w:rPr>
          <w:rFonts w:asciiTheme="minorHAnsi" w:eastAsia="Batang" w:hAnsiTheme="minorHAnsi" w:cstheme="minorHAnsi"/>
          <w:sz w:val="20"/>
          <w:szCs w:val="20"/>
        </w:rPr>
        <w:t xml:space="preserve"> (program B.147) w leczeniu depresji lekoopornej. </w:t>
      </w:r>
    </w:p>
    <w:p w14:paraId="6CB90994" w14:textId="77777777" w:rsidR="00220AE3" w:rsidRPr="00220AE3" w:rsidRDefault="00220AE3" w:rsidP="00220AE3">
      <w:pPr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220AE3">
        <w:rPr>
          <w:rFonts w:asciiTheme="minorHAnsi" w:eastAsia="Batang" w:hAnsiTheme="minorHAnsi" w:cstheme="minorHAnsi"/>
          <w:sz w:val="20"/>
          <w:szCs w:val="20"/>
        </w:rPr>
        <w:t>W celu potwierdzenia spełnienia ww. warunku wykonawca będzie zobowiązany wskazać w formularzu oferty nazwę i adres ośrodka, w którym będzie realizowana usługa, wraz z następującym oświadczeniem:</w:t>
      </w:r>
    </w:p>
    <w:p w14:paraId="5BDCF092" w14:textId="36B499B4" w:rsidR="00220AE3" w:rsidRPr="00AE1F06" w:rsidRDefault="00220AE3" w:rsidP="00220AE3">
      <w:pPr>
        <w:ind w:right="-1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AE1F06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„Oświadczam, że usługa w ramach niniejszego zamówienia będzie wykonywana w ośrodku psychiatrycznym uczestniczącym w programie lekowym z użyciem </w:t>
      </w:r>
      <w:proofErr w:type="spellStart"/>
      <w:r w:rsidRPr="00AE1F06">
        <w:rPr>
          <w:rFonts w:asciiTheme="minorHAnsi" w:eastAsia="Batang" w:hAnsiTheme="minorHAnsi" w:cstheme="minorHAnsi"/>
          <w:i/>
          <w:iCs/>
          <w:sz w:val="20"/>
          <w:szCs w:val="20"/>
        </w:rPr>
        <w:t>esketaminy</w:t>
      </w:r>
      <w:proofErr w:type="spellEnd"/>
      <w:r w:rsidRPr="00AE1F06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(B.147) w leczeniu depresji lekoopornej. W przypadku wątpliwości szczegółowe informacje lub dokumenty potwierdzające spełnienie powyższego warunku zamawiający może zweryfikować pod adresem e-mail: …………………………………………”.</w:t>
      </w:r>
    </w:p>
    <w:p w14:paraId="0078837E" w14:textId="6BF21EE2" w:rsidR="00687FB6" w:rsidRPr="00687FB6" w:rsidRDefault="00687FB6" w:rsidP="00687FB6">
      <w:pPr>
        <w:ind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687FB6">
        <w:rPr>
          <w:rFonts w:asciiTheme="minorHAnsi" w:eastAsia="Batang" w:hAnsiTheme="minorHAnsi" w:cstheme="minorHAnsi"/>
          <w:b/>
          <w:bCs/>
          <w:sz w:val="20"/>
          <w:szCs w:val="20"/>
        </w:rPr>
        <w:t>Dodatkowe wymagania:</w:t>
      </w:r>
    </w:p>
    <w:p w14:paraId="476DB286" w14:textId="77777777" w:rsidR="00333DA7" w:rsidRPr="00311300" w:rsidRDefault="00333DA7" w:rsidP="00333DA7">
      <w:pPr>
        <w:ind w:right="-1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311300">
        <w:rPr>
          <w:rFonts w:asciiTheme="minorHAnsi" w:eastAsia="Batang" w:hAnsiTheme="minorHAnsi" w:cstheme="minorHAnsi"/>
          <w:sz w:val="20"/>
          <w:szCs w:val="20"/>
          <w:u w:val="single"/>
        </w:rPr>
        <w:t>Ośrodek kliniczny w którym będzie wykonywana usługa będzie zobowiązany do:</w:t>
      </w:r>
    </w:p>
    <w:p w14:paraId="4194BA32" w14:textId="77777777" w:rsidR="005D788B" w:rsidRPr="005D788B" w:rsidRDefault="005D788B" w:rsidP="005D788B">
      <w:pPr>
        <w:pStyle w:val="Akapitzlist"/>
        <w:numPr>
          <w:ilvl w:val="0"/>
          <w:numId w:val="30"/>
        </w:numPr>
        <w:spacing w:after="0" w:line="240" w:lineRule="auto"/>
        <w:ind w:left="709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proofErr w:type="spellStart"/>
      <w:r w:rsidRPr="005D788B">
        <w:rPr>
          <w:rFonts w:asciiTheme="minorHAnsi" w:eastAsia="Batang" w:hAnsiTheme="minorHAnsi" w:cstheme="minorHAnsi"/>
          <w:sz w:val="20"/>
          <w:szCs w:val="20"/>
        </w:rPr>
        <w:t>Pseudonimizacji</w:t>
      </w:r>
      <w:proofErr w:type="spellEnd"/>
      <w:r w:rsidRPr="005D788B">
        <w:rPr>
          <w:rFonts w:asciiTheme="minorHAnsi" w:eastAsia="Batang" w:hAnsiTheme="minorHAnsi" w:cstheme="minorHAnsi"/>
          <w:sz w:val="20"/>
          <w:szCs w:val="20"/>
        </w:rPr>
        <w:t xml:space="preserve"> danych pacjentów, których próbki zostały pobrane w trakcie badania a następnie przekazanie </w:t>
      </w:r>
      <w:proofErr w:type="spellStart"/>
      <w:r w:rsidRPr="005D788B">
        <w:rPr>
          <w:rFonts w:asciiTheme="minorHAnsi" w:eastAsia="Batang" w:hAnsiTheme="minorHAnsi" w:cstheme="minorHAnsi"/>
          <w:sz w:val="20"/>
          <w:szCs w:val="20"/>
        </w:rPr>
        <w:t>spseudonimizowanych</w:t>
      </w:r>
      <w:proofErr w:type="spellEnd"/>
      <w:r w:rsidRPr="005D788B">
        <w:rPr>
          <w:rFonts w:asciiTheme="minorHAnsi" w:eastAsia="Batang" w:hAnsiTheme="minorHAnsi" w:cstheme="minorHAnsi"/>
          <w:sz w:val="20"/>
          <w:szCs w:val="20"/>
        </w:rPr>
        <w:t xml:space="preserve"> danych Zamawiającemu;</w:t>
      </w:r>
    </w:p>
    <w:p w14:paraId="01B7E3DD" w14:textId="77777777" w:rsidR="005D788B" w:rsidRPr="005D788B" w:rsidRDefault="005D788B" w:rsidP="005D788B">
      <w:pPr>
        <w:pStyle w:val="Akapitzlist"/>
        <w:numPr>
          <w:ilvl w:val="0"/>
          <w:numId w:val="30"/>
        </w:numPr>
        <w:spacing w:after="0" w:line="240" w:lineRule="auto"/>
        <w:ind w:left="709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5D788B">
        <w:rPr>
          <w:rFonts w:asciiTheme="minorHAnsi" w:eastAsia="Batang" w:hAnsiTheme="minorHAnsi" w:cstheme="minorHAnsi"/>
          <w:sz w:val="20"/>
          <w:szCs w:val="20"/>
        </w:rPr>
        <w:lastRenderedPageBreak/>
        <w:t>Przechowywania, zabezpieczenie i udostępniania uprawnionym osobom lub organom dokumentacji związanej z wykonanymi badaniami oraz niezwłocznego informowania Zamawiającego o wycofaniu świadomej zgody w okresie realizacji projektu i przez kolejne trzy lata po jego zakończeniu tj. do dnia 1.12.2033 r.</w:t>
      </w:r>
    </w:p>
    <w:p w14:paraId="4629C6DD" w14:textId="4BBEE719" w:rsidR="005D788B" w:rsidRDefault="005D788B" w:rsidP="005D788B">
      <w:pPr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24E980AA" w14:textId="24D9B120" w:rsidR="005D788B" w:rsidRPr="005D788B" w:rsidRDefault="005D788B" w:rsidP="005D788B">
      <w:pPr>
        <w:ind w:right="-1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5D788B">
        <w:rPr>
          <w:rFonts w:asciiTheme="minorHAnsi" w:eastAsia="Batang" w:hAnsiTheme="minorHAnsi" w:cstheme="minorHAnsi"/>
          <w:sz w:val="20"/>
          <w:szCs w:val="20"/>
          <w:u w:val="single"/>
        </w:rPr>
        <w:t>W celu potwierdzenia ww. wymagania wykonawca złoży w formularzu oferty oświadczenie:</w:t>
      </w:r>
    </w:p>
    <w:p w14:paraId="2CF9AD89" w14:textId="77777777" w:rsidR="005D788B" w:rsidRPr="005D788B" w:rsidRDefault="005D788B" w:rsidP="005D788B">
      <w:pPr>
        <w:spacing w:after="0" w:line="240" w:lineRule="auto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„Ośrodek kliniczny w którym będzie wykonywana usługa będzie:</w:t>
      </w:r>
    </w:p>
    <w:p w14:paraId="018327F5" w14:textId="77777777" w:rsidR="005D788B" w:rsidRPr="005D788B" w:rsidRDefault="005D788B" w:rsidP="005D788B">
      <w:pPr>
        <w:pStyle w:val="Akapitzlist"/>
        <w:numPr>
          <w:ilvl w:val="0"/>
          <w:numId w:val="43"/>
        </w:numPr>
        <w:spacing w:after="0" w:line="240" w:lineRule="auto"/>
        <w:ind w:left="709" w:right="-1" w:hanging="425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dokonywał </w:t>
      </w:r>
      <w:proofErr w:type="spellStart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pseudonimizacji</w:t>
      </w:r>
      <w:proofErr w:type="spellEnd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danych pacjentów, których próbki zostały pobrane w trakcie badania a następnie przekazywał </w:t>
      </w:r>
      <w:proofErr w:type="spellStart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spseudonimizowane</w:t>
      </w:r>
      <w:proofErr w:type="spellEnd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dane Zamawiającemu;</w:t>
      </w:r>
    </w:p>
    <w:p w14:paraId="24373DDC" w14:textId="3F92C762" w:rsidR="005D788B" w:rsidRPr="005D788B" w:rsidRDefault="005D788B" w:rsidP="009A759F">
      <w:pPr>
        <w:pStyle w:val="Akapitzlist"/>
        <w:numPr>
          <w:ilvl w:val="0"/>
          <w:numId w:val="30"/>
        </w:numPr>
        <w:spacing w:after="0" w:line="240" w:lineRule="auto"/>
        <w:ind w:left="709" w:hanging="425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przechowywał, zabezpieczał i udostępniał uprawnionym osobom lub organom dokumentacji związanej z wykonanymi badaniami oraz będzie niezwłocznie informować Zamawiającego o wycofaniu świadomej zgody w okresie realizacji projektu i przez kolejne trzy lata po jego zakończeniu tj. do dnia 1.12.2033 r.</w:t>
      </w:r>
    </w:p>
    <w:p w14:paraId="6C09BE95" w14:textId="41BC46CC" w:rsidR="005D788B" w:rsidRPr="005D788B" w:rsidRDefault="005D788B" w:rsidP="005D788B">
      <w:pPr>
        <w:ind w:right="-1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W ramach niniejszego zamówienia wykonawca nie będzie przekazywała Zamawiającym żadnych danych osobowych pacjentów. W związku z powyższym w ramach realizacji zamówienie nie będzie dochodziło do przetwarzania danych osobowych pacjentów”</w:t>
      </w:r>
      <w:r w:rsidR="008C3F1C">
        <w:rPr>
          <w:rFonts w:asciiTheme="minorHAnsi" w:eastAsia="Batang" w:hAnsiTheme="minorHAnsi" w:cstheme="minorHAnsi"/>
          <w:i/>
          <w:iCs/>
          <w:sz w:val="20"/>
          <w:szCs w:val="20"/>
        </w:rPr>
        <w:t>.</w:t>
      </w:r>
    </w:p>
    <w:p w14:paraId="4DD65415" w14:textId="3C74035D" w:rsidR="007F6951" w:rsidRDefault="001F24C8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II</w:t>
      </w:r>
      <w:r w:rsidR="009317D9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 xml:space="preserve"> Kryteria oceny ofert</w:t>
      </w:r>
    </w:p>
    <w:p w14:paraId="326496F3" w14:textId="0BCE6BF4" w:rsidR="007F6951" w:rsidRPr="00311300" w:rsidRDefault="001F24C8">
      <w:pPr>
        <w:spacing w:before="240" w:after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9D3413">
        <w:rPr>
          <w:sz w:val="20"/>
          <w:szCs w:val="20"/>
        </w:rPr>
        <w:t xml:space="preserve">przypadku spełnienia warunków </w:t>
      </w:r>
      <w:r w:rsidR="00217EEB">
        <w:rPr>
          <w:sz w:val="20"/>
          <w:szCs w:val="20"/>
        </w:rPr>
        <w:t xml:space="preserve">opisanych </w:t>
      </w:r>
      <w:r w:rsidR="00992D21">
        <w:rPr>
          <w:sz w:val="20"/>
          <w:szCs w:val="20"/>
        </w:rPr>
        <w:t xml:space="preserve">(w </w:t>
      </w:r>
      <w:r w:rsidR="00217EEB">
        <w:rPr>
          <w:sz w:val="20"/>
          <w:szCs w:val="20"/>
        </w:rPr>
        <w:t>pkt. I</w:t>
      </w:r>
      <w:r w:rsidR="00992D21">
        <w:rPr>
          <w:sz w:val="20"/>
          <w:szCs w:val="20"/>
        </w:rPr>
        <w:t>)</w:t>
      </w:r>
      <w:r w:rsidR="00217EEB">
        <w:rPr>
          <w:sz w:val="20"/>
          <w:szCs w:val="20"/>
        </w:rPr>
        <w:t xml:space="preserve"> oraz spełnienia warunków </w:t>
      </w:r>
      <w:r w:rsidRPr="009D3413">
        <w:rPr>
          <w:sz w:val="20"/>
          <w:szCs w:val="20"/>
        </w:rPr>
        <w:t>udziału w postępowaniu</w:t>
      </w:r>
      <w:r w:rsidR="005B0A70">
        <w:rPr>
          <w:sz w:val="20"/>
          <w:szCs w:val="20"/>
        </w:rPr>
        <w:t xml:space="preserve"> (</w:t>
      </w:r>
      <w:r w:rsidR="00992D21">
        <w:rPr>
          <w:sz w:val="20"/>
          <w:szCs w:val="20"/>
        </w:rPr>
        <w:t xml:space="preserve">w </w:t>
      </w:r>
      <w:r w:rsidR="005B0A70">
        <w:rPr>
          <w:sz w:val="20"/>
          <w:szCs w:val="20"/>
        </w:rPr>
        <w:t>pkt. II)</w:t>
      </w:r>
      <w:r w:rsidRPr="009D3413">
        <w:rPr>
          <w:sz w:val="20"/>
          <w:szCs w:val="20"/>
        </w:rPr>
        <w:t xml:space="preserve">, </w:t>
      </w:r>
      <w:r w:rsidRPr="00311300">
        <w:rPr>
          <w:sz w:val="20"/>
          <w:szCs w:val="20"/>
        </w:rPr>
        <w:t>Zamawiający będzie kierował się następującymi kryteriami przy ocenie ofert:</w:t>
      </w:r>
    </w:p>
    <w:p w14:paraId="1B22718B" w14:textId="5156E97A" w:rsidR="00291A85" w:rsidRPr="00311300" w:rsidRDefault="00291A85" w:rsidP="00291A85">
      <w:pPr>
        <w:pStyle w:val="Akapitzlist"/>
        <w:numPr>
          <w:ilvl w:val="0"/>
          <w:numId w:val="39"/>
        </w:numPr>
        <w:spacing w:after="0" w:line="240" w:lineRule="auto"/>
        <w:ind w:left="284" w:right="-1" w:hanging="284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311300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Cena – </w:t>
      </w:r>
      <w:r w:rsidR="0005105C" w:rsidRPr="00311300">
        <w:rPr>
          <w:rFonts w:asciiTheme="minorHAnsi" w:eastAsia="Batang" w:hAnsiTheme="minorHAnsi" w:cstheme="minorHAnsi"/>
          <w:b/>
          <w:bCs/>
          <w:sz w:val="20"/>
          <w:szCs w:val="20"/>
        </w:rPr>
        <w:t>8</w:t>
      </w:r>
      <w:r w:rsidRPr="00311300">
        <w:rPr>
          <w:rFonts w:asciiTheme="minorHAnsi" w:eastAsia="Batang" w:hAnsiTheme="minorHAnsi" w:cstheme="minorHAnsi"/>
          <w:b/>
          <w:bCs/>
          <w:sz w:val="20"/>
          <w:szCs w:val="20"/>
        </w:rPr>
        <w:t>0%</w:t>
      </w:r>
    </w:p>
    <w:p w14:paraId="441095A3" w14:textId="77777777" w:rsidR="00372B46" w:rsidRDefault="00372B46" w:rsidP="00372B46">
      <w:pPr>
        <w:pStyle w:val="Akapitzlist"/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bookmarkStart w:id="3" w:name="_Hlk221276530"/>
      <w:r w:rsidRPr="00372B46">
        <w:rPr>
          <w:rFonts w:asciiTheme="minorHAnsi" w:eastAsia="Batang" w:hAnsiTheme="minorHAnsi" w:cstheme="minorHAnsi"/>
          <w:sz w:val="20"/>
          <w:szCs w:val="20"/>
        </w:rPr>
        <w:t>Na Cenę całkowitą brutto składa się wynagrodzenie stanowiące sumę wszystkich kosztów za wykonanie procedur w badaniu dla 1 pacjenta. Cena całkowita brutto jest ceną ostateczną obejmującą wszystkie koszty</w:t>
      </w:r>
      <w:r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372B46">
        <w:rPr>
          <w:rFonts w:asciiTheme="minorHAnsi" w:eastAsia="Batang" w:hAnsiTheme="minorHAnsi" w:cstheme="minorHAnsi"/>
          <w:sz w:val="20"/>
          <w:szCs w:val="20"/>
        </w:rPr>
        <w:t xml:space="preserve">i składniki cenotwórcze związane z realizacją przedmiotu zamówienia. Wykonawca zobowiązany jest uwzględnić w cenie oferty wszystkie koszty niezbędne do prawidłowego, pełnego i terminowego wykonania przedmiotu zamówienia, wynikające z warunków i obowiązków określonych w Zapytaniu ofertowym, jak i własnej wiedzy i doświadczenia. </w:t>
      </w:r>
      <w:bookmarkEnd w:id="3"/>
      <w:r w:rsidRPr="00372B46">
        <w:rPr>
          <w:rFonts w:asciiTheme="minorHAnsi" w:eastAsia="Batang" w:hAnsiTheme="minorHAnsi" w:cstheme="minorHAnsi"/>
          <w:sz w:val="20"/>
          <w:szCs w:val="20"/>
        </w:rPr>
        <w:t xml:space="preserve">Wartość punktowa w niniejszym kryterium obliczana będzie w sposób następujący: </w:t>
      </w:r>
    </w:p>
    <w:p w14:paraId="3485B786" w14:textId="54AB20A7" w:rsidR="00372B46" w:rsidRPr="00372B46" w:rsidRDefault="00372B46" w:rsidP="00372B46">
      <w:pPr>
        <w:pStyle w:val="Akapitzlist"/>
        <w:ind w:left="284"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372B46">
        <w:rPr>
          <w:rFonts w:asciiTheme="minorHAnsi" w:eastAsia="Batang" w:hAnsiTheme="minorHAnsi" w:cstheme="minorHAnsi"/>
          <w:b/>
          <w:bCs/>
          <w:sz w:val="20"/>
          <w:szCs w:val="20"/>
        </w:rPr>
        <w:t>[Ilość punktów = (cena najtańszej ze złożonych ofert)/(cena badanej oferty)  × 80]</w:t>
      </w:r>
    </w:p>
    <w:p w14:paraId="11A976DA" w14:textId="77777777" w:rsidR="00291A85" w:rsidRPr="00372B46" w:rsidRDefault="00291A85" w:rsidP="00291A85">
      <w:pPr>
        <w:pStyle w:val="Akapitzlist"/>
        <w:spacing w:after="0" w:line="240" w:lineRule="auto"/>
        <w:ind w:left="284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</w:p>
    <w:p w14:paraId="571EAD74" w14:textId="77777777" w:rsidR="00372B46" w:rsidRPr="00372B46" w:rsidRDefault="00372B46" w:rsidP="00372B46">
      <w:pPr>
        <w:pStyle w:val="Akapitzlist"/>
        <w:numPr>
          <w:ilvl w:val="0"/>
          <w:numId w:val="39"/>
        </w:numPr>
        <w:spacing w:after="0" w:line="240" w:lineRule="auto"/>
        <w:ind w:left="284" w:right="-1" w:hanging="284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372B46">
        <w:rPr>
          <w:rFonts w:asciiTheme="minorHAnsi" w:eastAsia="Batang" w:hAnsiTheme="minorHAnsi" w:cstheme="minorHAnsi"/>
          <w:b/>
          <w:bCs/>
          <w:sz w:val="20"/>
          <w:szCs w:val="20"/>
        </w:rPr>
        <w:t>Lokalizacja ośrodka w bliskiej odległości od Instytutu Nenckiego (odległość ośrodka klinicznego od Instytutu Nenckiego [ul. Pasteura 3, Warszawa]) – 20%</w:t>
      </w:r>
    </w:p>
    <w:p w14:paraId="15DC336C" w14:textId="77777777" w:rsidR="00372B46" w:rsidRPr="00372B46" w:rsidRDefault="00372B46" w:rsidP="00372B46">
      <w:pPr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 xml:space="preserve">W zakresie tego kryterium oceniane będzie zaoferowanie najkrótszej odległości spośród odległości wskazanych poniżej.  Punktowanie nastąpi wg poniższych zasad: Do oceny ofert przyjmuje się odległości wg Google </w:t>
      </w:r>
      <w:proofErr w:type="spellStart"/>
      <w:r w:rsidRPr="00372B46">
        <w:rPr>
          <w:rFonts w:asciiTheme="minorHAnsi" w:eastAsia="Batang" w:hAnsiTheme="minorHAnsi" w:cstheme="minorHAnsi"/>
          <w:sz w:val="20"/>
          <w:szCs w:val="20"/>
        </w:rPr>
        <w:t>Maps</w:t>
      </w:r>
      <w:proofErr w:type="spellEnd"/>
      <w:r w:rsidRPr="00372B46">
        <w:rPr>
          <w:rFonts w:asciiTheme="minorHAnsi" w:eastAsia="Batang" w:hAnsiTheme="minorHAnsi" w:cstheme="minorHAnsi"/>
          <w:sz w:val="20"/>
          <w:szCs w:val="20"/>
        </w:rPr>
        <w:t xml:space="preserve"> samochodem:</w:t>
      </w:r>
    </w:p>
    <w:p w14:paraId="3BAD7DF1" w14:textId="77777777" w:rsidR="00372B46" w:rsidRPr="00372B46" w:rsidRDefault="00372B46" w:rsidP="00372B46">
      <w:pPr>
        <w:pStyle w:val="Akapitzlist"/>
        <w:numPr>
          <w:ilvl w:val="0"/>
          <w:numId w:val="40"/>
        </w:numPr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Lokalizacja ośrodka klinicznego w odległości powyżej 150 km - oferta otrzymuje 0 pkt;</w:t>
      </w:r>
    </w:p>
    <w:p w14:paraId="09C559E0" w14:textId="77777777" w:rsidR="00372B46" w:rsidRPr="00372B46" w:rsidRDefault="00372B46" w:rsidP="00372B46">
      <w:pPr>
        <w:pStyle w:val="Akapitzlist"/>
        <w:numPr>
          <w:ilvl w:val="0"/>
          <w:numId w:val="40"/>
        </w:numPr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Lokalizacja ośrodka klinicznego w odległości powyżej 30 km i nie więcej niż 150 km - oferta otrzymuje 10 pkt;</w:t>
      </w:r>
    </w:p>
    <w:p w14:paraId="73159940" w14:textId="77777777" w:rsidR="00372B46" w:rsidRPr="00372B46" w:rsidRDefault="00372B46" w:rsidP="00372B46">
      <w:pPr>
        <w:pStyle w:val="Akapitzlist"/>
        <w:numPr>
          <w:ilvl w:val="0"/>
          <w:numId w:val="40"/>
        </w:numPr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Lokalizacja ośrodka klinicznego w odległości nie więcej niż 30 km - oferta otrzymuje 20 pkt.</w:t>
      </w:r>
    </w:p>
    <w:p w14:paraId="1EA512E7" w14:textId="446095AD" w:rsidR="00372B46" w:rsidRPr="00372B46" w:rsidRDefault="00372B46" w:rsidP="00372B46">
      <w:pPr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W przypadku niewskazania oferowanej długości Zamawiający dokona samodzielnie zaznaczenia odległości na podstawie adresu ośrodka klinicznego wskazanego w ofercie. W przypadku wskazania w Ofercie innej długości niż wyliczona przez Zamawiającego (podczas czynności badania oferty), Zamawiający dokona zmiany długości, na wyliczoną przez siebie zgodnie z ustaleniami.</w:t>
      </w:r>
    </w:p>
    <w:p w14:paraId="58AEF026" w14:textId="231404D2" w:rsidR="007F6951" w:rsidRDefault="001F24C8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="009317D9">
        <w:rPr>
          <w:b/>
          <w:sz w:val="20"/>
          <w:szCs w:val="20"/>
        </w:rPr>
        <w:t>V</w:t>
      </w:r>
      <w:r>
        <w:rPr>
          <w:b/>
          <w:sz w:val="20"/>
          <w:szCs w:val="20"/>
        </w:rPr>
        <w:t xml:space="preserve"> Opis  Przygotowania Oferty i jej Ocena:</w:t>
      </w:r>
    </w:p>
    <w:p w14:paraId="11240E36" w14:textId="77777777" w:rsidR="00217EEB" w:rsidRPr="002329A0" w:rsidRDefault="00217EEB" w:rsidP="00217EE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right="545"/>
        <w:jc w:val="both"/>
        <w:rPr>
          <w:rFonts w:cstheme="minorHAnsi"/>
          <w:sz w:val="20"/>
          <w:szCs w:val="20"/>
        </w:rPr>
      </w:pPr>
      <w:r w:rsidRPr="002329A0">
        <w:rPr>
          <w:rFonts w:cstheme="minorHAnsi"/>
          <w:sz w:val="20"/>
          <w:szCs w:val="20"/>
        </w:rPr>
        <w:t>Oferta powinna zostać przygotowana na wzorze nr 1 załączonym do Zapytania.</w:t>
      </w:r>
    </w:p>
    <w:p w14:paraId="2F41D8DA" w14:textId="69BB7B46" w:rsidR="00217EEB" w:rsidRPr="007F268A" w:rsidRDefault="00217EEB" w:rsidP="00FB7D0B">
      <w:pPr>
        <w:pStyle w:val="Akapitzlist"/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46"/>
        <w:jc w:val="both"/>
        <w:rPr>
          <w:rFonts w:cstheme="minorHAnsi"/>
          <w:sz w:val="20"/>
          <w:szCs w:val="20"/>
        </w:rPr>
      </w:pPr>
      <w:r w:rsidRPr="007F268A">
        <w:rPr>
          <w:rFonts w:cstheme="minorHAnsi"/>
          <w:sz w:val="20"/>
          <w:szCs w:val="20"/>
        </w:rPr>
        <w:t>Oferta powinna zawierać Informację o łącznej wartości netto i brutto zamówienia</w:t>
      </w:r>
      <w:r w:rsidR="007F268A" w:rsidRPr="007F268A">
        <w:rPr>
          <w:rFonts w:cstheme="minorHAnsi"/>
          <w:sz w:val="20"/>
          <w:szCs w:val="20"/>
        </w:rPr>
        <w:t xml:space="preserve"> oraz za całościowy koszt wykonania usługi (dla 1 pacjenta)</w:t>
      </w:r>
      <w:r w:rsidR="007F268A">
        <w:rPr>
          <w:rFonts w:cstheme="minorHAnsi"/>
          <w:sz w:val="20"/>
          <w:szCs w:val="20"/>
        </w:rPr>
        <w:t>.</w:t>
      </w:r>
    </w:p>
    <w:p w14:paraId="0C28F59F" w14:textId="77777777" w:rsidR="00217EEB" w:rsidRPr="00BD2DEF" w:rsidRDefault="00217EEB" w:rsidP="00217EE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eastAsia="Times New Roman"/>
          <w:sz w:val="20"/>
          <w:szCs w:val="20"/>
          <w:shd w:val="clear" w:color="auto" w:fill="FFFFFF"/>
        </w:rPr>
      </w:pPr>
      <w:r w:rsidRPr="00BD2DEF">
        <w:rPr>
          <w:rFonts w:eastAsia="Times New Roman" w:cs="Tahoma"/>
          <w:bCs/>
          <w:iCs/>
          <w:sz w:val="20"/>
          <w:szCs w:val="20"/>
          <w:shd w:val="clear" w:color="auto" w:fill="FFFFFF"/>
        </w:rPr>
        <w:t>Ceną oferty</w:t>
      </w:r>
      <w:r w:rsidRPr="00BD2DEF">
        <w:rPr>
          <w:rFonts w:eastAsia="Times New Roman" w:cs="Tahoma"/>
          <w:iCs/>
          <w:sz w:val="20"/>
          <w:szCs w:val="20"/>
          <w:shd w:val="clear" w:color="auto" w:fill="FFFFFF"/>
        </w:rPr>
        <w:t> jest cena za całość wykonanego zamówienia.</w:t>
      </w:r>
    </w:p>
    <w:p w14:paraId="1A6380BF" w14:textId="77777777" w:rsidR="00217EEB" w:rsidRPr="00BD2DEF" w:rsidRDefault="00217EEB" w:rsidP="00217EE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eastAsia="Times New Roman"/>
          <w:sz w:val="20"/>
          <w:szCs w:val="20"/>
          <w:shd w:val="clear" w:color="auto" w:fill="FFFFFF"/>
        </w:rPr>
      </w:pPr>
      <w:r w:rsidRPr="00BD2DEF">
        <w:rPr>
          <w:rFonts w:eastAsia="Times New Roman" w:cs="Tahoma"/>
          <w:iCs/>
          <w:sz w:val="20"/>
          <w:szCs w:val="20"/>
          <w:shd w:val="clear" w:color="auto" w:fill="FFFFFF"/>
        </w:rPr>
        <w:t xml:space="preserve">Podana w ofercie cena musi uwzględniać wszystkie wymagania Zamawiającego określone w zapytaniu ofertowym oraz obejmować wszelkie koszty, jakie poniesie Wykonawca z tytułu należytego oraz zgodnego z umową </w:t>
      </w:r>
      <w:r>
        <w:rPr>
          <w:rFonts w:eastAsia="Times New Roman" w:cs="Tahoma"/>
          <w:iCs/>
          <w:sz w:val="20"/>
          <w:szCs w:val="20"/>
          <w:shd w:val="clear" w:color="auto" w:fill="FFFFFF"/>
        </w:rPr>
        <w:br/>
      </w:r>
      <w:r w:rsidRPr="00BD2DEF">
        <w:rPr>
          <w:rFonts w:eastAsia="Times New Roman" w:cs="Tahoma"/>
          <w:iCs/>
          <w:sz w:val="20"/>
          <w:szCs w:val="20"/>
          <w:shd w:val="clear" w:color="auto" w:fill="FFFFFF"/>
        </w:rPr>
        <w:t>i obowiązującymi przepisami wykonania przedmiotu zamówienia a także ewentualne upusty i rabaty zastosowane przez Wykonawcę.</w:t>
      </w:r>
    </w:p>
    <w:p w14:paraId="764EEAC3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bCs/>
          <w:iCs/>
          <w:sz w:val="20"/>
          <w:szCs w:val="20"/>
        </w:rPr>
        <w:t>Cena w ofercie Wykonawcy musi być wy</w:t>
      </w:r>
      <w:r>
        <w:rPr>
          <w:rFonts w:eastAsia="Times New Roman" w:cs="Tahoma"/>
          <w:bCs/>
          <w:iCs/>
          <w:sz w:val="20"/>
          <w:szCs w:val="20"/>
        </w:rPr>
        <w:t>rażona w złotych polskich (PLN).</w:t>
      </w:r>
    </w:p>
    <w:p w14:paraId="4C9130B4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>Cenę w ofercie należy określać z dokładnością do dwóch miejsc po przecinku.</w:t>
      </w:r>
    </w:p>
    <w:p w14:paraId="79063896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>Wykonawca ma obowiązek podać w Formularzu - Szablon oferta cenę za wykonanie zamówienia bez podatku VAT oraz cenę z naliczonym, zgodnie z obowiązującymi polskimi przepisami podatkowymi podatkiem VAT. </w:t>
      </w:r>
    </w:p>
    <w:p w14:paraId="7EB5D277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 xml:space="preserve">Jeżeli złożono ofertę, której wybór prowadzi do powstania u Zamawiającego obowiązku podatkowego zgodnie </w:t>
      </w:r>
      <w:r>
        <w:rPr>
          <w:rFonts w:eastAsia="Times New Roman" w:cs="Tahoma"/>
          <w:iCs/>
          <w:sz w:val="20"/>
          <w:szCs w:val="20"/>
        </w:rPr>
        <w:br/>
      </w:r>
      <w:r w:rsidRPr="00BD2DEF">
        <w:rPr>
          <w:rFonts w:eastAsia="Times New Roman" w:cs="Tahoma"/>
          <w:iCs/>
          <w:sz w:val="20"/>
          <w:szCs w:val="20"/>
        </w:rPr>
        <w:t>z przepisami o podatku od towarów i usług, Zamawiający w celu oceny takiej oferty doliczy do przedstawionej w niej ceny podatek od towarów i usług, który miałby obowiązek rozliczyć zgodnie z tymi przepisami. </w:t>
      </w:r>
    </w:p>
    <w:p w14:paraId="205828BA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>W przypadku Wykonawców zagranicznych nie objętych wewnątrzwspólnotową wymianą towarów Zamawiający dla porównania ofert doliczy również cło (jeśli w tym zamówieniu będzie występować cło jako dodatkowy koszt ponoszony przez Zamawiającego)</w:t>
      </w:r>
    </w:p>
    <w:p w14:paraId="711F2708" w14:textId="77777777" w:rsidR="00217EEB" w:rsidRPr="00C02E6C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cstheme="minorHAnsi"/>
          <w:sz w:val="20"/>
          <w:szCs w:val="20"/>
        </w:rPr>
      </w:pPr>
      <w:r w:rsidRPr="00BD2DEF">
        <w:rPr>
          <w:rFonts w:eastAsia="Times New Roman" w:cs="Tahoma"/>
          <w:bCs/>
          <w:iCs/>
          <w:sz w:val="20"/>
          <w:szCs w:val="20"/>
        </w:rPr>
        <w:lastRenderedPageBreak/>
        <w:t>Zamawiający nie dopuszcza rozliczeń w walutach obcych.</w:t>
      </w:r>
    </w:p>
    <w:p w14:paraId="53295857" w14:textId="77777777" w:rsidR="00217EEB" w:rsidRDefault="00217EEB" w:rsidP="00217EE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right="545"/>
        <w:jc w:val="both"/>
        <w:rPr>
          <w:rFonts w:cstheme="minorHAnsi"/>
          <w:color w:val="000000"/>
          <w:sz w:val="20"/>
          <w:szCs w:val="20"/>
        </w:rPr>
      </w:pPr>
      <w:r w:rsidRPr="0080646B">
        <w:rPr>
          <w:rFonts w:cstheme="minorHAnsi"/>
          <w:color w:val="000000"/>
          <w:sz w:val="20"/>
          <w:szCs w:val="20"/>
        </w:rPr>
        <w:t>Oferty należy przesyłać elektronicznie w postaci</w:t>
      </w:r>
      <w:r>
        <w:rPr>
          <w:rFonts w:cstheme="minorHAnsi"/>
          <w:color w:val="000000"/>
          <w:sz w:val="20"/>
          <w:szCs w:val="20"/>
        </w:rPr>
        <w:t>:</w:t>
      </w:r>
    </w:p>
    <w:p w14:paraId="742ED3F3" w14:textId="77777777" w:rsidR="00217EEB" w:rsidRPr="00260294" w:rsidRDefault="00217EEB" w:rsidP="00217EE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 w:right="-2" w:hanging="14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>zeskanowanej oferty oryginalnej podpisanej przez osobę uprawnioną do reprezentowania wykonawcy lub</w:t>
      </w:r>
    </w:p>
    <w:p w14:paraId="43860305" w14:textId="77777777" w:rsidR="00217EEB" w:rsidRPr="00260294" w:rsidRDefault="00217EEB" w:rsidP="00217EE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 w:right="-2" w:hanging="14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>oferty podpisanej podpisem zaufanym przez osobę uprawnioną do reprezentowania wykonawcy lub</w:t>
      </w:r>
    </w:p>
    <w:p w14:paraId="072EA678" w14:textId="77777777" w:rsidR="00217EEB" w:rsidRPr="00260294" w:rsidRDefault="00217EEB" w:rsidP="00217EE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 w:right="-2" w:hanging="14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 xml:space="preserve">oferty  podpisanej podpisem kwalifikowanym przez osobę uprawnioną do reprezentowania wykonawcy </w:t>
      </w:r>
    </w:p>
    <w:p w14:paraId="23B5004B" w14:textId="46B593FA" w:rsidR="00217EEB" w:rsidRPr="00260294" w:rsidRDefault="00217EEB" w:rsidP="00217EEB">
      <w:pPr>
        <w:pStyle w:val="Akapitzlist"/>
        <w:autoSpaceDE w:val="0"/>
        <w:autoSpaceDN w:val="0"/>
        <w:adjustRightInd w:val="0"/>
        <w:spacing w:after="0" w:line="240" w:lineRule="auto"/>
        <w:ind w:left="425" w:right="544"/>
        <w:jc w:val="both"/>
        <w:rPr>
          <w:rStyle w:val="Hipercze"/>
          <w:rFonts w:asciiTheme="minorHAnsi" w:hAnsiTheme="minorHAnsi" w:cstheme="minorHAnsi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 xml:space="preserve">Oferty w ww. formie należy przesyłać  pocztą elektroniczną na adres: </w:t>
      </w:r>
      <w:hyperlink r:id="rId9" w:history="1">
        <w:r w:rsidR="00FF5B08" w:rsidRPr="00A1698B">
          <w:rPr>
            <w:rStyle w:val="Hipercze"/>
            <w:rFonts w:asciiTheme="minorHAnsi" w:hAnsiTheme="minorHAnsi" w:cstheme="minorHAnsi"/>
            <w:sz w:val="20"/>
            <w:szCs w:val="20"/>
          </w:rPr>
          <w:t>j.wlodarczyk@nencki.edu.pl</w:t>
        </w:r>
      </w:hyperlink>
      <w:r w:rsidR="00FF5B08">
        <w:rPr>
          <w:rStyle w:val="Hipercze"/>
          <w:rFonts w:asciiTheme="minorHAnsi" w:hAnsiTheme="minorHAnsi" w:cstheme="minorHAnsi"/>
          <w:sz w:val="20"/>
          <w:szCs w:val="20"/>
        </w:rPr>
        <w:t xml:space="preserve"> </w:t>
      </w:r>
      <w:r w:rsidRPr="00260294">
        <w:rPr>
          <w:rStyle w:val="Hipercze"/>
          <w:rFonts w:asciiTheme="minorHAnsi" w:hAnsiTheme="minorHAnsi" w:cstheme="minorHAnsi"/>
          <w:sz w:val="20"/>
          <w:szCs w:val="20"/>
        </w:rPr>
        <w:t xml:space="preserve"> </w:t>
      </w:r>
    </w:p>
    <w:p w14:paraId="65C7F517" w14:textId="519ABD7E" w:rsidR="00217EEB" w:rsidRPr="00217EEB" w:rsidRDefault="00217EEB" w:rsidP="00711E5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17EEB">
        <w:rPr>
          <w:rFonts w:cstheme="minorHAnsi"/>
          <w:color w:val="000000"/>
          <w:sz w:val="20"/>
          <w:szCs w:val="20"/>
        </w:rPr>
        <w:t xml:space="preserve">Prosimy oznaczyć ofertę w tytule wiadomości: </w:t>
      </w:r>
      <w:r w:rsidRPr="00217EEB">
        <w:rPr>
          <w:rFonts w:cstheme="minorHAnsi"/>
          <w:b/>
          <w:bCs/>
          <w:color w:val="000000"/>
          <w:sz w:val="20"/>
          <w:szCs w:val="20"/>
        </w:rPr>
        <w:t>Oferta na usługę</w:t>
      </w:r>
      <w:r>
        <w:rPr>
          <w:rFonts w:cstheme="minorHAnsi"/>
          <w:b/>
          <w:bCs/>
          <w:color w:val="000000"/>
          <w:sz w:val="20"/>
          <w:szCs w:val="20"/>
        </w:rPr>
        <w:t xml:space="preserve"> </w:t>
      </w:r>
      <w:r w:rsidRPr="00217EEB">
        <w:rPr>
          <w:rFonts w:asciiTheme="minorHAnsi" w:eastAsia="Batang" w:hAnsiTheme="minorHAnsi" w:cstheme="minorHAnsi"/>
          <w:b/>
          <w:bCs/>
          <w:sz w:val="20"/>
          <w:szCs w:val="20"/>
        </w:rPr>
        <w:t>związan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ą</w:t>
      </w:r>
      <w:r w:rsidR="00291A85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r w:rsidRPr="00217EEB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z rekrutacją </w:t>
      </w:r>
      <w:r w:rsidR="007F268A">
        <w:rPr>
          <w:rFonts w:asciiTheme="minorHAnsi" w:eastAsia="Batang" w:hAnsiTheme="minorHAnsi" w:cstheme="minorHAnsi"/>
          <w:b/>
          <w:bCs/>
          <w:sz w:val="20"/>
          <w:szCs w:val="20"/>
        </w:rPr>
        <w:t>25</w:t>
      </w:r>
      <w:r w:rsidRPr="00217EEB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pacjentów do badania naukowego oraz realizacją specjalistycznych usług medycznych</w:t>
      </w:r>
      <w:r w:rsidR="00291A85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przez ośrodki kliniczn</w:t>
      </w:r>
      <w:r w:rsidR="00F0459A">
        <w:rPr>
          <w:rFonts w:asciiTheme="minorHAnsi" w:eastAsia="Batang" w:hAnsiTheme="minorHAnsi" w:cstheme="minorHAnsi"/>
          <w:b/>
          <w:bCs/>
          <w:sz w:val="20"/>
          <w:szCs w:val="20"/>
        </w:rPr>
        <w:t>e</w:t>
      </w:r>
      <w:r w:rsidR="00291A85">
        <w:rPr>
          <w:rFonts w:asciiTheme="minorHAnsi" w:eastAsia="Batang" w:hAnsiTheme="minorHAnsi" w:cstheme="minorHAnsi"/>
          <w:b/>
          <w:bCs/>
          <w:sz w:val="20"/>
          <w:szCs w:val="20"/>
        </w:rPr>
        <w:t>.</w:t>
      </w:r>
    </w:p>
    <w:p w14:paraId="2E07534E" w14:textId="77777777" w:rsidR="00217EEB" w:rsidRPr="0080646B" w:rsidRDefault="00217EEB" w:rsidP="00217EE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right="545"/>
        <w:jc w:val="both"/>
        <w:rPr>
          <w:rFonts w:cstheme="minorHAnsi"/>
          <w:sz w:val="20"/>
          <w:szCs w:val="20"/>
        </w:rPr>
      </w:pPr>
      <w:r w:rsidRPr="0080646B">
        <w:rPr>
          <w:rFonts w:cstheme="minorHAnsi"/>
          <w:sz w:val="20"/>
          <w:szCs w:val="20"/>
        </w:rPr>
        <w:t>Ocenie poddane zostaną tylko te oferty, które zawierają wszystkie elementy wymienione powyżej.</w:t>
      </w:r>
    </w:p>
    <w:p w14:paraId="6A13B5AB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Oferty, które nie spełniają wymagań określonych w niniejszym zapytaniu ofertowym zostaną odrzucone (Zamawiający poinformuje Wykonawcę o odrzuceniu jego oferty poprzez przesłanie informacji e-mail na adres Wykonawcy wskazany w ofercie).</w:t>
      </w:r>
    </w:p>
    <w:p w14:paraId="112D5543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/>
          <w:iCs/>
          <w:color w:val="222222"/>
          <w:sz w:val="20"/>
          <w:szCs w:val="20"/>
        </w:rPr>
        <w:t> 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W przypadku wystąpienia w ofertach oczywistych omyłek rachunkowych, pisarskich lub innych oczywistych omyłek zamawiający poprawi te omyłki na zasadach określonych w ustawie PZP (poprzez przesłanie stosownej informacji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e-mail na adres Wykonawcy wskazany w ofercie).</w:t>
      </w:r>
    </w:p>
    <w:p w14:paraId="132CB3A6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W przypadku wystąpienia niezgodności w złożonych ofertach lub zagadnień wymagających wyjaśnienia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(w szczególności podejrzenia wystąpienia rażąco niskiej ceny), Zamawiający zwróci się do Wykonawcy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 przekazanie stosownych wyjaśnień i uzupełnień (poprzez przesłanie stosownej informacji e-mail na adres Wykonawcy wskazany w ofercie) – wyznaczając termin na udzielenie odpowiedzi – 2 dni robocze od daty wysłania wezwania.</w:t>
      </w:r>
    </w:p>
    <w:p w14:paraId="34F4A5A5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/>
          <w:iCs/>
          <w:color w:val="222222"/>
          <w:sz w:val="20"/>
          <w:szCs w:val="20"/>
        </w:rPr>
        <w:t> 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W przypadku braku udzielenia odpowiedzi na wezwanie o którym mowa powyżej lub, gdy wyjaśnienia przekazane przez Wykonawcę nie będą kompletne i wyczerpujące, Zamawiający odrzuci ofertę (Zamawiający poinformuje Wykonawcę o odrzuceniu jego oferty poprzez przesłanie informacji e-mail na adres Wykonawcy wskazany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w ofercie).</w:t>
      </w:r>
    </w:p>
    <w:p w14:paraId="28838994" w14:textId="77777777" w:rsidR="00217EEB" w:rsidRPr="004131B4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/>
          <w:iCs/>
          <w:color w:val="222222"/>
          <w:sz w:val="20"/>
          <w:szCs w:val="20"/>
        </w:rPr>
        <w:t> 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Ocenie będą podlegać tylko oferty nie podlegające</w:t>
      </w:r>
      <w:r>
        <w:rPr>
          <w:rFonts w:asciiTheme="minorHAnsi" w:hAnsiTheme="minorHAnsi" w:cs="Arial"/>
          <w:iCs/>
          <w:color w:val="222222"/>
          <w:sz w:val="20"/>
          <w:szCs w:val="20"/>
        </w:rPr>
        <w:t xml:space="preserve"> 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odrzuceniu.</w:t>
      </w:r>
    </w:p>
    <w:p w14:paraId="755D2E8A" w14:textId="12CF5068" w:rsidR="00217EEB" w:rsidRDefault="00217EEB" w:rsidP="00217E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color w:val="222222"/>
          <w:sz w:val="20"/>
          <w:szCs w:val="20"/>
        </w:rPr>
      </w:pPr>
    </w:p>
    <w:p w14:paraId="444F8056" w14:textId="00CEB856" w:rsidR="007F6951" w:rsidRDefault="001F24C8" w:rsidP="003724D4">
      <w:pPr>
        <w:spacing w:after="0" w:line="276" w:lineRule="auto"/>
        <w:ind w:right="54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V Dodatkowe informacje:</w:t>
      </w:r>
    </w:p>
    <w:p w14:paraId="38FB3B5C" w14:textId="2BFAB227" w:rsidR="007F6951" w:rsidRDefault="001F24C8" w:rsidP="00F22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right="545" w:hanging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 celu realizacji zamówienia z wybranym Wykonawcą zostanie podpisana umowa.</w:t>
      </w:r>
      <w:r w:rsidR="00F22A65">
        <w:rPr>
          <w:color w:val="000000"/>
          <w:sz w:val="20"/>
          <w:szCs w:val="20"/>
        </w:rPr>
        <w:t xml:space="preserve"> </w:t>
      </w:r>
    </w:p>
    <w:p w14:paraId="19210347" w14:textId="653495EF" w:rsidR="007F6951" w:rsidRDefault="00F22A65" w:rsidP="00F22A65">
      <w:pPr>
        <w:numPr>
          <w:ilvl w:val="0"/>
          <w:numId w:val="8"/>
        </w:numPr>
        <w:spacing w:after="0" w:line="240" w:lineRule="auto"/>
        <w:ind w:left="425" w:right="-22" w:hanging="425"/>
        <w:jc w:val="both"/>
        <w:rPr>
          <w:sz w:val="20"/>
          <w:szCs w:val="20"/>
        </w:rPr>
      </w:pPr>
      <w:r>
        <w:rPr>
          <w:sz w:val="20"/>
          <w:szCs w:val="20"/>
        </w:rPr>
        <w:t>T</w:t>
      </w:r>
      <w:r w:rsidR="001F24C8">
        <w:rPr>
          <w:sz w:val="20"/>
          <w:szCs w:val="20"/>
        </w:rPr>
        <w:t xml:space="preserve">ermin </w:t>
      </w:r>
      <w:r>
        <w:rPr>
          <w:sz w:val="20"/>
          <w:szCs w:val="20"/>
        </w:rPr>
        <w:t>ukończenia rekrutacji wszystkich pacjentów do 3</w:t>
      </w:r>
      <w:r w:rsidR="00291A85">
        <w:rPr>
          <w:sz w:val="20"/>
          <w:szCs w:val="20"/>
        </w:rPr>
        <w:t>1</w:t>
      </w:r>
      <w:r>
        <w:rPr>
          <w:sz w:val="20"/>
          <w:szCs w:val="20"/>
        </w:rPr>
        <w:t>.0</w:t>
      </w:r>
      <w:r w:rsidR="00291A85">
        <w:rPr>
          <w:sz w:val="20"/>
          <w:szCs w:val="20"/>
        </w:rPr>
        <w:t>5</w:t>
      </w:r>
      <w:r>
        <w:rPr>
          <w:sz w:val="20"/>
          <w:szCs w:val="20"/>
        </w:rPr>
        <w:t>.202</w:t>
      </w:r>
      <w:r w:rsidR="00291A85">
        <w:rPr>
          <w:sz w:val="20"/>
          <w:szCs w:val="20"/>
        </w:rPr>
        <w:t>9</w:t>
      </w:r>
      <w:r>
        <w:rPr>
          <w:sz w:val="20"/>
          <w:szCs w:val="20"/>
        </w:rPr>
        <w:t xml:space="preserve"> r. </w:t>
      </w:r>
    </w:p>
    <w:p w14:paraId="22877FE1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6" w:right="545" w:hanging="426"/>
        <w:jc w:val="both"/>
        <w:rPr>
          <w:sz w:val="20"/>
          <w:szCs w:val="20"/>
        </w:rPr>
      </w:pPr>
      <w:r>
        <w:rPr>
          <w:sz w:val="20"/>
          <w:szCs w:val="20"/>
        </w:rPr>
        <w:t>Zamawiający zastrzega sobie możliwość negocjacji warunków umowy z najlepszymi Wykonawcami.</w:t>
      </w:r>
    </w:p>
    <w:p w14:paraId="4341A059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6" w:right="545" w:hanging="426"/>
        <w:jc w:val="both"/>
        <w:rPr>
          <w:sz w:val="20"/>
          <w:szCs w:val="20"/>
        </w:rPr>
      </w:pPr>
      <w:r>
        <w:rPr>
          <w:sz w:val="20"/>
          <w:szCs w:val="20"/>
        </w:rPr>
        <w:t>Zamawiający zastrzega sobie prawo do nie wybierania żadnego z Wykonawców.</w:t>
      </w:r>
    </w:p>
    <w:p w14:paraId="47B1465B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6" w:right="-22" w:hanging="426"/>
        <w:jc w:val="both"/>
        <w:rPr>
          <w:b/>
          <w:sz w:val="20"/>
          <w:szCs w:val="20"/>
        </w:rPr>
      </w:pPr>
      <w:r>
        <w:rPr>
          <w:sz w:val="20"/>
          <w:szCs w:val="20"/>
        </w:rPr>
        <w:t>Wybór Wykonawcy zostanie ogłoszony na stronie www. Zamawiającego niezwłocznie po zakończeniu procedury.</w:t>
      </w:r>
    </w:p>
    <w:p w14:paraId="76E4EA98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5" w:right="-46" w:hanging="425"/>
        <w:jc w:val="both"/>
        <w:rPr>
          <w:sz w:val="20"/>
          <w:szCs w:val="20"/>
        </w:rPr>
      </w:pPr>
      <w:r>
        <w:rPr>
          <w:sz w:val="20"/>
          <w:szCs w:val="20"/>
        </w:rPr>
        <w:t>Na podstawie art. 7 ust. 1 ustawy  z dnia 13 kwietnia 2022 r. o szczególnych rozwiązaniach w zakresie przeciwdziałania wspieraniu agresji na Ukrainę oraz służących ochronie bezpieczeństwa narodowego (Dz. U. z 2021 r., poz. 835)   z postępowania o udzielenie zamówienia publicznego wyklucza się:</w:t>
      </w:r>
    </w:p>
    <w:p w14:paraId="4708CBBE" w14:textId="77777777" w:rsidR="007F6951" w:rsidRDefault="001F24C8" w:rsidP="003724D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1077" w:hanging="35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77D220C" w14:textId="77777777" w:rsidR="007F6951" w:rsidRDefault="001F24C8" w:rsidP="003724D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900106" w14:textId="77777777" w:rsidR="007F6951" w:rsidRDefault="001F24C8" w:rsidP="003724D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ustawy"</w:t>
      </w:r>
    </w:p>
    <w:p w14:paraId="1BBDFDEB" w14:textId="525CF88F" w:rsidR="007F6951" w:rsidRDefault="00E04463">
      <w:pPr>
        <w:pBdr>
          <w:top w:val="single" w:sz="24" w:space="0" w:color="622423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365F91"/>
          <w:sz w:val="20"/>
          <w:szCs w:val="20"/>
        </w:rPr>
        <w:t>P</w:t>
      </w:r>
      <w:r w:rsidR="001F24C8">
        <w:rPr>
          <w:color w:val="365F91"/>
          <w:sz w:val="20"/>
          <w:szCs w:val="20"/>
        </w:rPr>
        <w:t xml:space="preserve">asteura 3, 02-093 Warszawa, </w:t>
      </w:r>
      <w:hyperlink r:id="rId10">
        <w:r w:rsidR="001F24C8">
          <w:rPr>
            <w:color w:val="0000FF"/>
            <w:sz w:val="20"/>
            <w:szCs w:val="20"/>
            <w:u w:val="single"/>
          </w:rPr>
          <w:t>http://www.nencki.edu.pl_</w:t>
        </w:r>
      </w:hyperlink>
    </w:p>
    <w:sectPr w:rsidR="007F6951" w:rsidSect="00601318">
      <w:pgSz w:w="11906" w:h="16838"/>
      <w:pgMar w:top="709" w:right="566" w:bottom="709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1C782" w14:textId="77777777" w:rsidR="0019097D" w:rsidRDefault="0019097D" w:rsidP="000C126E">
      <w:pPr>
        <w:spacing w:after="0" w:line="240" w:lineRule="auto"/>
      </w:pPr>
      <w:r>
        <w:separator/>
      </w:r>
    </w:p>
  </w:endnote>
  <w:endnote w:type="continuationSeparator" w:id="0">
    <w:p w14:paraId="6D7F99C8" w14:textId="77777777" w:rsidR="0019097D" w:rsidRDefault="0019097D" w:rsidP="000C1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943E6" w14:textId="77777777" w:rsidR="0019097D" w:rsidRDefault="0019097D" w:rsidP="000C126E">
      <w:pPr>
        <w:spacing w:after="0" w:line="240" w:lineRule="auto"/>
      </w:pPr>
      <w:r>
        <w:separator/>
      </w:r>
    </w:p>
  </w:footnote>
  <w:footnote w:type="continuationSeparator" w:id="0">
    <w:p w14:paraId="5C485A91" w14:textId="77777777" w:rsidR="0019097D" w:rsidRDefault="0019097D" w:rsidP="000C1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3F8C"/>
    <w:multiLevelType w:val="hybridMultilevel"/>
    <w:tmpl w:val="A0EE60EA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9FD6363"/>
    <w:multiLevelType w:val="multilevel"/>
    <w:tmpl w:val="537C54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A580412"/>
    <w:multiLevelType w:val="multilevel"/>
    <w:tmpl w:val="B6F45F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C13AB3"/>
    <w:multiLevelType w:val="hybridMultilevel"/>
    <w:tmpl w:val="333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54262"/>
    <w:multiLevelType w:val="hybridMultilevel"/>
    <w:tmpl w:val="39E4297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92DCB"/>
    <w:multiLevelType w:val="multilevel"/>
    <w:tmpl w:val="261EAF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8417808"/>
    <w:multiLevelType w:val="multilevel"/>
    <w:tmpl w:val="41FA6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606352"/>
    <w:multiLevelType w:val="multilevel"/>
    <w:tmpl w:val="1F1CDE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BD6724"/>
    <w:multiLevelType w:val="hybridMultilevel"/>
    <w:tmpl w:val="472CED88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2E831825"/>
    <w:multiLevelType w:val="multilevel"/>
    <w:tmpl w:val="CDCA50D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30AF5D27"/>
    <w:multiLevelType w:val="multilevel"/>
    <w:tmpl w:val="DC52B60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22C079A"/>
    <w:multiLevelType w:val="hybridMultilevel"/>
    <w:tmpl w:val="B4F22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84575"/>
    <w:multiLevelType w:val="hybridMultilevel"/>
    <w:tmpl w:val="A1DA9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C01FF"/>
    <w:multiLevelType w:val="hybridMultilevel"/>
    <w:tmpl w:val="6EFE71B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B532E0E"/>
    <w:multiLevelType w:val="multilevel"/>
    <w:tmpl w:val="1B5C00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B835807"/>
    <w:multiLevelType w:val="multilevel"/>
    <w:tmpl w:val="B99285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C8C15E8"/>
    <w:multiLevelType w:val="hybridMultilevel"/>
    <w:tmpl w:val="3C34F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E1F99"/>
    <w:multiLevelType w:val="multilevel"/>
    <w:tmpl w:val="C33698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B1236AA"/>
    <w:multiLevelType w:val="hybridMultilevel"/>
    <w:tmpl w:val="9F724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52BD9"/>
    <w:multiLevelType w:val="multilevel"/>
    <w:tmpl w:val="DFB0FD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C4F2EF1"/>
    <w:multiLevelType w:val="hybridMultilevel"/>
    <w:tmpl w:val="3E6C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22E1F"/>
    <w:multiLevelType w:val="multilevel"/>
    <w:tmpl w:val="28C206B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510F0521"/>
    <w:multiLevelType w:val="multilevel"/>
    <w:tmpl w:val="FB0A34C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5237573A"/>
    <w:multiLevelType w:val="hybridMultilevel"/>
    <w:tmpl w:val="1988DFE2"/>
    <w:lvl w:ilvl="0" w:tplc="FD6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B549F7"/>
    <w:multiLevelType w:val="hybridMultilevel"/>
    <w:tmpl w:val="A79A66D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5CC0040D"/>
    <w:multiLevelType w:val="multilevel"/>
    <w:tmpl w:val="2034E3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0CD5274"/>
    <w:multiLevelType w:val="hybridMultilevel"/>
    <w:tmpl w:val="025A96AA"/>
    <w:lvl w:ilvl="0" w:tplc="041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63D94528"/>
    <w:multiLevelType w:val="hybridMultilevel"/>
    <w:tmpl w:val="80F82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2F1EFA"/>
    <w:multiLevelType w:val="hybridMultilevel"/>
    <w:tmpl w:val="7F3A482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B957290"/>
    <w:multiLevelType w:val="multilevel"/>
    <w:tmpl w:val="8ED63D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FAD00FB"/>
    <w:multiLevelType w:val="multilevel"/>
    <w:tmpl w:val="9DBC9AB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0F819DF"/>
    <w:multiLevelType w:val="hybridMultilevel"/>
    <w:tmpl w:val="4CFCD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44EBF"/>
    <w:multiLevelType w:val="multilevel"/>
    <w:tmpl w:val="8BCCA52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3F54306"/>
    <w:multiLevelType w:val="multilevel"/>
    <w:tmpl w:val="0CE27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036D9E"/>
    <w:multiLevelType w:val="multilevel"/>
    <w:tmpl w:val="4A866D76"/>
    <w:lvl w:ilvl="0">
      <w:start w:val="1"/>
      <w:numFmt w:val="lowerLetter"/>
      <w:lvlText w:val="%1)"/>
      <w:lvlJc w:val="left"/>
      <w:pPr>
        <w:ind w:left="108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F246E4"/>
    <w:multiLevelType w:val="multilevel"/>
    <w:tmpl w:val="D312FB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AF01ED8"/>
    <w:multiLevelType w:val="multilevel"/>
    <w:tmpl w:val="F314CF9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7" w15:restartNumberingAfterBreak="0">
    <w:nsid w:val="7B553130"/>
    <w:multiLevelType w:val="hybridMultilevel"/>
    <w:tmpl w:val="9A727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E55A2"/>
    <w:multiLevelType w:val="multilevel"/>
    <w:tmpl w:val="BAC23C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D5A3E28"/>
    <w:multiLevelType w:val="multilevel"/>
    <w:tmpl w:val="7AFA26D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CA016D"/>
    <w:multiLevelType w:val="multilevel"/>
    <w:tmpl w:val="D2F002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DB118A"/>
    <w:multiLevelType w:val="multilevel"/>
    <w:tmpl w:val="31C81E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FDE3213"/>
    <w:multiLevelType w:val="multilevel"/>
    <w:tmpl w:val="9E6E79E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511483733">
    <w:abstractNumId w:val="25"/>
  </w:num>
  <w:num w:numId="2" w16cid:durableId="649869595">
    <w:abstractNumId w:val="17"/>
  </w:num>
  <w:num w:numId="3" w16cid:durableId="1064257986">
    <w:abstractNumId w:val="6"/>
  </w:num>
  <w:num w:numId="4" w16cid:durableId="1634477771">
    <w:abstractNumId w:val="36"/>
  </w:num>
  <w:num w:numId="5" w16cid:durableId="228929061">
    <w:abstractNumId w:val="34"/>
  </w:num>
  <w:num w:numId="6" w16cid:durableId="1015233184">
    <w:abstractNumId w:val="32"/>
  </w:num>
  <w:num w:numId="7" w16cid:durableId="1393578525">
    <w:abstractNumId w:val="39"/>
  </w:num>
  <w:num w:numId="8" w16cid:durableId="2063482326">
    <w:abstractNumId w:val="40"/>
  </w:num>
  <w:num w:numId="9" w16cid:durableId="2110469923">
    <w:abstractNumId w:val="1"/>
  </w:num>
  <w:num w:numId="10" w16cid:durableId="649674920">
    <w:abstractNumId w:val="15"/>
  </w:num>
  <w:num w:numId="11" w16cid:durableId="889809801">
    <w:abstractNumId w:val="22"/>
  </w:num>
  <w:num w:numId="12" w16cid:durableId="794523629">
    <w:abstractNumId w:val="29"/>
  </w:num>
  <w:num w:numId="13" w16cid:durableId="1174346552">
    <w:abstractNumId w:val="42"/>
  </w:num>
  <w:num w:numId="14" w16cid:durableId="2003117288">
    <w:abstractNumId w:val="5"/>
  </w:num>
  <w:num w:numId="15" w16cid:durableId="236331508">
    <w:abstractNumId w:val="19"/>
  </w:num>
  <w:num w:numId="16" w16cid:durableId="959334392">
    <w:abstractNumId w:val="9"/>
  </w:num>
  <w:num w:numId="17" w16cid:durableId="2104691307">
    <w:abstractNumId w:val="2"/>
  </w:num>
  <w:num w:numId="18" w16cid:durableId="1514222501">
    <w:abstractNumId w:val="30"/>
  </w:num>
  <w:num w:numId="19" w16cid:durableId="15596355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7788479">
    <w:abstractNumId w:val="33"/>
    <w:lvlOverride w:ilvl="0">
      <w:lvl w:ilvl="0">
        <w:numFmt w:val="lowerLetter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1" w16cid:durableId="210768824">
    <w:abstractNumId w:val="33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22" w16cid:durableId="386144151">
    <w:abstractNumId w:val="41"/>
  </w:num>
  <w:num w:numId="23" w16cid:durableId="1281255595">
    <w:abstractNumId w:val="35"/>
  </w:num>
  <w:num w:numId="24" w16cid:durableId="108203527">
    <w:abstractNumId w:val="38"/>
  </w:num>
  <w:num w:numId="25" w16cid:durableId="2007203790">
    <w:abstractNumId w:val="10"/>
  </w:num>
  <w:num w:numId="26" w16cid:durableId="470636805">
    <w:abstractNumId w:val="14"/>
  </w:num>
  <w:num w:numId="27" w16cid:durableId="1009408762">
    <w:abstractNumId w:val="7"/>
  </w:num>
  <w:num w:numId="28" w16cid:durableId="1197620207">
    <w:abstractNumId w:val="28"/>
  </w:num>
  <w:num w:numId="29" w16cid:durableId="1083526434">
    <w:abstractNumId w:val="8"/>
  </w:num>
  <w:num w:numId="30" w16cid:durableId="1549344049">
    <w:abstractNumId w:val="13"/>
  </w:num>
  <w:num w:numId="31" w16cid:durableId="1171606967">
    <w:abstractNumId w:val="18"/>
  </w:num>
  <w:num w:numId="32" w16cid:durableId="778568968">
    <w:abstractNumId w:val="12"/>
  </w:num>
  <w:num w:numId="33" w16cid:durableId="1323193281">
    <w:abstractNumId w:val="20"/>
  </w:num>
  <w:num w:numId="34" w16cid:durableId="1228305115">
    <w:abstractNumId w:val="11"/>
  </w:num>
  <w:num w:numId="35" w16cid:durableId="1901286769">
    <w:abstractNumId w:val="31"/>
  </w:num>
  <w:num w:numId="36" w16cid:durableId="2142116962">
    <w:abstractNumId w:val="3"/>
  </w:num>
  <w:num w:numId="37" w16cid:durableId="1996686529">
    <w:abstractNumId w:val="27"/>
  </w:num>
  <w:num w:numId="38" w16cid:durableId="1704867655">
    <w:abstractNumId w:val="16"/>
  </w:num>
  <w:num w:numId="39" w16cid:durableId="1801220627">
    <w:abstractNumId w:val="0"/>
  </w:num>
  <w:num w:numId="40" w16cid:durableId="96415550">
    <w:abstractNumId w:val="26"/>
  </w:num>
  <w:num w:numId="41" w16cid:durableId="4142119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76495866">
    <w:abstractNumId w:val="23"/>
  </w:num>
  <w:num w:numId="43" w16cid:durableId="820269448">
    <w:abstractNumId w:val="24"/>
  </w:num>
  <w:num w:numId="44" w16cid:durableId="183279178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951"/>
    <w:rsid w:val="00013CF9"/>
    <w:rsid w:val="0003053C"/>
    <w:rsid w:val="0005105C"/>
    <w:rsid w:val="00074AD4"/>
    <w:rsid w:val="0009069B"/>
    <w:rsid w:val="00091439"/>
    <w:rsid w:val="000C069A"/>
    <w:rsid w:val="000C126E"/>
    <w:rsid w:val="000E1F18"/>
    <w:rsid w:val="000E6164"/>
    <w:rsid w:val="001127B9"/>
    <w:rsid w:val="0014127A"/>
    <w:rsid w:val="00151806"/>
    <w:rsid w:val="001560A4"/>
    <w:rsid w:val="00185B09"/>
    <w:rsid w:val="0019097D"/>
    <w:rsid w:val="001A2E2C"/>
    <w:rsid w:val="001B437E"/>
    <w:rsid w:val="001E6E35"/>
    <w:rsid w:val="001F0AF5"/>
    <w:rsid w:val="001F24C8"/>
    <w:rsid w:val="001F433A"/>
    <w:rsid w:val="0020416E"/>
    <w:rsid w:val="00217EEB"/>
    <w:rsid w:val="00220AE3"/>
    <w:rsid w:val="002359E4"/>
    <w:rsid w:val="0024216E"/>
    <w:rsid w:val="00247D45"/>
    <w:rsid w:val="00250131"/>
    <w:rsid w:val="00257D8D"/>
    <w:rsid w:val="00284B49"/>
    <w:rsid w:val="00291A85"/>
    <w:rsid w:val="002A49D4"/>
    <w:rsid w:val="002C46C6"/>
    <w:rsid w:val="002D5F0F"/>
    <w:rsid w:val="00311300"/>
    <w:rsid w:val="00333DA7"/>
    <w:rsid w:val="003615CF"/>
    <w:rsid w:val="003724D4"/>
    <w:rsid w:val="00372B46"/>
    <w:rsid w:val="00381F92"/>
    <w:rsid w:val="003B4661"/>
    <w:rsid w:val="003C1A35"/>
    <w:rsid w:val="00401400"/>
    <w:rsid w:val="00446170"/>
    <w:rsid w:val="00453B38"/>
    <w:rsid w:val="00490441"/>
    <w:rsid w:val="004A6000"/>
    <w:rsid w:val="004C34B6"/>
    <w:rsid w:val="004D64C0"/>
    <w:rsid w:val="004E02C2"/>
    <w:rsid w:val="004F5A85"/>
    <w:rsid w:val="0050061F"/>
    <w:rsid w:val="00514544"/>
    <w:rsid w:val="00517444"/>
    <w:rsid w:val="00536D39"/>
    <w:rsid w:val="00553E5F"/>
    <w:rsid w:val="005674AA"/>
    <w:rsid w:val="005840D5"/>
    <w:rsid w:val="005959CA"/>
    <w:rsid w:val="005A67DA"/>
    <w:rsid w:val="005A775E"/>
    <w:rsid w:val="005B0A70"/>
    <w:rsid w:val="005B3F17"/>
    <w:rsid w:val="005C2377"/>
    <w:rsid w:val="005D788B"/>
    <w:rsid w:val="005E048F"/>
    <w:rsid w:val="005E42A9"/>
    <w:rsid w:val="005E5697"/>
    <w:rsid w:val="00601318"/>
    <w:rsid w:val="006347D1"/>
    <w:rsid w:val="00637509"/>
    <w:rsid w:val="00660730"/>
    <w:rsid w:val="00687FB6"/>
    <w:rsid w:val="006A32E8"/>
    <w:rsid w:val="006A5A0C"/>
    <w:rsid w:val="006A6811"/>
    <w:rsid w:val="006C3D3F"/>
    <w:rsid w:val="006C3E0C"/>
    <w:rsid w:val="006E0CB4"/>
    <w:rsid w:val="006E3D97"/>
    <w:rsid w:val="007070AD"/>
    <w:rsid w:val="00711AA0"/>
    <w:rsid w:val="00711E5F"/>
    <w:rsid w:val="00745B15"/>
    <w:rsid w:val="00761810"/>
    <w:rsid w:val="007A4815"/>
    <w:rsid w:val="007D02B7"/>
    <w:rsid w:val="007D4799"/>
    <w:rsid w:val="007F268A"/>
    <w:rsid w:val="007F6951"/>
    <w:rsid w:val="00827629"/>
    <w:rsid w:val="00830A76"/>
    <w:rsid w:val="00843FD1"/>
    <w:rsid w:val="008930C1"/>
    <w:rsid w:val="00893D38"/>
    <w:rsid w:val="008C3F1C"/>
    <w:rsid w:val="00902038"/>
    <w:rsid w:val="00914FB9"/>
    <w:rsid w:val="009317D9"/>
    <w:rsid w:val="00963D00"/>
    <w:rsid w:val="00992D21"/>
    <w:rsid w:val="009A1273"/>
    <w:rsid w:val="009A738A"/>
    <w:rsid w:val="009C45D6"/>
    <w:rsid w:val="009D3413"/>
    <w:rsid w:val="009E2F1A"/>
    <w:rsid w:val="009E638D"/>
    <w:rsid w:val="009F5B30"/>
    <w:rsid w:val="009F6D78"/>
    <w:rsid w:val="00A052FE"/>
    <w:rsid w:val="00A1305D"/>
    <w:rsid w:val="00A2676A"/>
    <w:rsid w:val="00A41C1B"/>
    <w:rsid w:val="00A53D41"/>
    <w:rsid w:val="00A650DC"/>
    <w:rsid w:val="00AA2157"/>
    <w:rsid w:val="00AE10E3"/>
    <w:rsid w:val="00AE1F06"/>
    <w:rsid w:val="00AE3074"/>
    <w:rsid w:val="00AF3E16"/>
    <w:rsid w:val="00AF4A79"/>
    <w:rsid w:val="00B50F41"/>
    <w:rsid w:val="00B739E3"/>
    <w:rsid w:val="00B86F17"/>
    <w:rsid w:val="00BA3AF3"/>
    <w:rsid w:val="00BD2D4C"/>
    <w:rsid w:val="00BE2558"/>
    <w:rsid w:val="00BE47B0"/>
    <w:rsid w:val="00C446BE"/>
    <w:rsid w:val="00CA59B3"/>
    <w:rsid w:val="00CA778F"/>
    <w:rsid w:val="00CB68D7"/>
    <w:rsid w:val="00CC1BB4"/>
    <w:rsid w:val="00CC54D3"/>
    <w:rsid w:val="00CD23E4"/>
    <w:rsid w:val="00CF02E4"/>
    <w:rsid w:val="00D27F76"/>
    <w:rsid w:val="00D56A8D"/>
    <w:rsid w:val="00D963B3"/>
    <w:rsid w:val="00DB0B2E"/>
    <w:rsid w:val="00DC3DCC"/>
    <w:rsid w:val="00DF68C9"/>
    <w:rsid w:val="00E04463"/>
    <w:rsid w:val="00E240B0"/>
    <w:rsid w:val="00E3398A"/>
    <w:rsid w:val="00E37E95"/>
    <w:rsid w:val="00E824BD"/>
    <w:rsid w:val="00E855E7"/>
    <w:rsid w:val="00EE07B7"/>
    <w:rsid w:val="00EF52EE"/>
    <w:rsid w:val="00F0459A"/>
    <w:rsid w:val="00F22A65"/>
    <w:rsid w:val="00F528B7"/>
    <w:rsid w:val="00FA0E01"/>
    <w:rsid w:val="00FA27C0"/>
    <w:rsid w:val="00FC1840"/>
    <w:rsid w:val="00FC7858"/>
    <w:rsid w:val="00FE318A"/>
    <w:rsid w:val="00FF3115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F67A"/>
  <w15:docId w15:val="{65ABA13F-24C2-46DC-AEF6-9405BACA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B09"/>
  </w:style>
  <w:style w:type="paragraph" w:styleId="Nagwek1">
    <w:name w:val="heading 1"/>
    <w:basedOn w:val="Normalny"/>
    <w:next w:val="Normalny"/>
    <w:uiPriority w:val="9"/>
    <w:qFormat/>
    <w:rsid w:val="00185B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185B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185B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185B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185B0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185B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rsid w:val="00185B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185B09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aliases w:val="L1,Numerowanie,2 heading,A_wyliczenie,K-P_odwolanie,Akapit z listą5,maz_wyliczenie,opis dzialania,CW_Lista,normalny tekst,T_SZ_List Paragraph,Kolorowa lista — akcent 11,Akapit z listą BS,Akapit z listą 1,lp1,List Paragraph2"/>
    <w:basedOn w:val="Normalny"/>
    <w:link w:val="AkapitzlistZnak"/>
    <w:uiPriority w:val="34"/>
    <w:qFormat/>
    <w:rsid w:val="00092BB7"/>
    <w:pPr>
      <w:spacing w:after="200" w:line="276" w:lineRule="auto"/>
      <w:ind w:left="720"/>
      <w:contextualSpacing/>
    </w:pPr>
    <w:rPr>
      <w:rFonts w:cs="Times New Roman"/>
    </w:rPr>
  </w:style>
  <w:style w:type="paragraph" w:styleId="Stopka">
    <w:name w:val="footer"/>
    <w:basedOn w:val="Normalny"/>
    <w:link w:val="StopkaZnak"/>
    <w:uiPriority w:val="99"/>
    <w:rsid w:val="000220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220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02203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40A2"/>
    <w:rPr>
      <w:color w:val="605E5C"/>
      <w:shd w:val="clear" w:color="auto" w:fill="E1DFDD"/>
    </w:rPr>
  </w:style>
  <w:style w:type="paragraph" w:customStyle="1" w:styleId="Tekstwstpniesformatowany">
    <w:name w:val="Tekst wstępnie sformatowany"/>
    <w:basedOn w:val="Normalny"/>
    <w:qFormat/>
    <w:rsid w:val="00D97C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bidi="hi-IN"/>
    </w:rPr>
  </w:style>
  <w:style w:type="paragraph" w:styleId="NormalnyWeb">
    <w:name w:val="Normal (Web)"/>
    <w:basedOn w:val="Normalny"/>
    <w:uiPriority w:val="99"/>
    <w:semiHidden/>
    <w:unhideWhenUsed/>
    <w:rsid w:val="005E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4A2EC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23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normalny tekst Znak,T_SZ_List Paragraph Znak,Kolorowa lista — akcent 11 Znak"/>
    <w:link w:val="Akapitzlist"/>
    <w:uiPriority w:val="34"/>
    <w:qFormat/>
    <w:locked/>
    <w:rsid w:val="00472333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12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2BDD"/>
  </w:style>
  <w:style w:type="paragraph" w:styleId="Tekstdymka">
    <w:name w:val="Balloon Text"/>
    <w:basedOn w:val="Normalny"/>
    <w:link w:val="TekstdymkaZnak"/>
    <w:uiPriority w:val="99"/>
    <w:semiHidden/>
    <w:unhideWhenUsed/>
    <w:rsid w:val="0071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BDD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430A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rsid w:val="00185B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31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31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31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1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18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A3AF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9069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12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12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12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.wlodarczyk@nencki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Dv0+WKcQpWnqOPC+AnI4xq0WPg==">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2390</Words>
  <Characters>14342</Characters>
  <Application>Microsoft Office Word</Application>
  <DocSecurity>0</DocSecurity>
  <Lines>119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ICzaplarska</dc:creator>
  <cp:lastModifiedBy>Iwona Czaplarska</cp:lastModifiedBy>
  <cp:revision>8</cp:revision>
  <dcterms:created xsi:type="dcterms:W3CDTF">2026-09-16T08:59:00Z</dcterms:created>
  <dcterms:modified xsi:type="dcterms:W3CDTF">2026-09-18T08:56:00Z</dcterms:modified>
</cp:coreProperties>
</file>